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xmlns:wp14="http://schemas.microsoft.com/office/word/2010/wordml" w:rsidR="001864EC" w:rsidP="001A7004" w:rsidRDefault="001864EC" w14:paraId="672A6659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="007A0581" w:rsidP="001A7004" w:rsidRDefault="007A0581" w14:paraId="0A37501D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="007A0581" w:rsidP="001A7004" w:rsidRDefault="007A0581" w14:paraId="5DAB6C7B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Pr="007A0581" w:rsidR="007A0581" w:rsidP="374746CE" w:rsidRDefault="007A0581" w14:paraId="07361179" wp14:textId="55BDD185">
      <w:pPr>
        <w:jc w:val="center"/>
        <w:rPr>
          <w:rFonts w:ascii="Calibri" w:hAnsi="Calibri"/>
          <w:sz w:val="36"/>
          <w:szCs w:val="36"/>
        </w:rPr>
      </w:pPr>
      <w:r w:rsidRPr="374746CE" w:rsidR="007A0581">
        <w:rPr>
          <w:rFonts w:ascii="Calibri" w:hAnsi="Calibri"/>
          <w:sz w:val="36"/>
          <w:szCs w:val="36"/>
        </w:rPr>
        <w:t xml:space="preserve">Programma svolto </w:t>
      </w:r>
      <w:r w:rsidRPr="374746CE" w:rsidR="007A0581">
        <w:rPr>
          <w:rFonts w:ascii="Calibri" w:hAnsi="Calibri"/>
          <w:sz w:val="36"/>
          <w:szCs w:val="36"/>
        </w:rPr>
        <w:t>a.s</w:t>
      </w:r>
      <w:r w:rsidRPr="374746CE" w:rsidR="00821AE6">
        <w:rPr>
          <w:rFonts w:ascii="Calibri" w:hAnsi="Calibri"/>
          <w:sz w:val="36"/>
          <w:szCs w:val="36"/>
        </w:rPr>
        <w:t>.</w:t>
      </w:r>
      <w:r w:rsidRPr="374746CE" w:rsidR="00821AE6">
        <w:rPr>
          <w:rFonts w:ascii="Calibri" w:hAnsi="Calibri"/>
          <w:sz w:val="36"/>
          <w:szCs w:val="36"/>
        </w:rPr>
        <w:t xml:space="preserve"> 202</w:t>
      </w:r>
      <w:r w:rsidRPr="374746CE" w:rsidR="452CFD2C">
        <w:rPr>
          <w:rFonts w:ascii="Calibri" w:hAnsi="Calibri"/>
          <w:sz w:val="36"/>
          <w:szCs w:val="36"/>
        </w:rPr>
        <w:t>5</w:t>
      </w:r>
      <w:r w:rsidRPr="374746CE" w:rsidR="00821AE6">
        <w:rPr>
          <w:rFonts w:ascii="Calibri" w:hAnsi="Calibri"/>
          <w:sz w:val="36"/>
          <w:szCs w:val="36"/>
        </w:rPr>
        <w:t>/2</w:t>
      </w:r>
      <w:r w:rsidRPr="374746CE" w:rsidR="15D6E50F">
        <w:rPr>
          <w:rFonts w:ascii="Calibri" w:hAnsi="Calibri"/>
          <w:sz w:val="36"/>
          <w:szCs w:val="36"/>
        </w:rPr>
        <w:t>6</w:t>
      </w:r>
    </w:p>
    <w:p xmlns:wp14="http://schemas.microsoft.com/office/word/2010/wordml" w:rsidRPr="007A0581" w:rsidR="007A0581" w:rsidP="374746CE" w:rsidRDefault="007A0581" w14:paraId="4C29E58C" wp14:textId="61A2991B">
      <w:pPr>
        <w:jc w:val="center"/>
        <w:rPr>
          <w:rFonts w:ascii="Calibri" w:hAnsi="Calibri"/>
          <w:sz w:val="36"/>
          <w:szCs w:val="36"/>
        </w:rPr>
      </w:pPr>
      <w:r w:rsidRPr="374746CE" w:rsidR="007A0581">
        <w:rPr>
          <w:rFonts w:ascii="Calibri" w:hAnsi="Calibri"/>
          <w:sz w:val="36"/>
          <w:szCs w:val="36"/>
        </w:rPr>
        <w:t>Classe</w:t>
      </w:r>
      <w:r w:rsidRPr="374746CE" w:rsidR="00821AE6">
        <w:rPr>
          <w:rFonts w:ascii="Calibri" w:hAnsi="Calibri"/>
          <w:sz w:val="36"/>
          <w:szCs w:val="36"/>
        </w:rPr>
        <w:t xml:space="preserve"> </w:t>
      </w:r>
      <w:r w:rsidRPr="374746CE" w:rsidR="003E50C8">
        <w:rPr>
          <w:rFonts w:ascii="Calibri" w:hAnsi="Calibri"/>
          <w:sz w:val="36"/>
          <w:szCs w:val="36"/>
        </w:rPr>
        <w:t>2</w:t>
      </w:r>
      <w:r w:rsidRPr="374746CE" w:rsidR="00821AE6">
        <w:rPr>
          <w:rFonts w:ascii="Calibri" w:hAnsi="Calibri"/>
          <w:sz w:val="36"/>
          <w:szCs w:val="36"/>
        </w:rPr>
        <w:t>^</w:t>
      </w:r>
      <w:r w:rsidRPr="374746CE" w:rsidR="33602A00">
        <w:rPr>
          <w:rFonts w:ascii="Calibri" w:hAnsi="Calibri"/>
          <w:sz w:val="36"/>
          <w:szCs w:val="36"/>
        </w:rPr>
        <w:t>SB</w:t>
      </w:r>
    </w:p>
    <w:p xmlns:wp14="http://schemas.microsoft.com/office/word/2010/wordml" w:rsidRPr="007A0581" w:rsidR="007A0581" w:rsidP="007A0581" w:rsidRDefault="007A0581" w14:paraId="6D65BB76" wp14:textId="77777777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Materia:</w:t>
      </w:r>
      <w:r w:rsidR="00821AE6">
        <w:rPr>
          <w:rFonts w:ascii="Calibri" w:hAnsi="Calibri"/>
          <w:sz w:val="36"/>
        </w:rPr>
        <w:t xml:space="preserve"> ITALIANO</w:t>
      </w:r>
    </w:p>
    <w:p xmlns:wp14="http://schemas.microsoft.com/office/word/2010/wordml" w:rsidRPr="007A0581" w:rsidR="007A0581" w:rsidP="007A0581" w:rsidRDefault="007A0581" w14:paraId="4945C5EF" wp14:textId="77777777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Professoressa:</w:t>
      </w:r>
      <w:r w:rsidR="00821AE6">
        <w:rPr>
          <w:rFonts w:ascii="Calibri" w:hAnsi="Calibri"/>
          <w:sz w:val="36"/>
        </w:rPr>
        <w:t xml:space="preserve"> Francesca </w:t>
      </w:r>
      <w:proofErr w:type="spellStart"/>
      <w:r w:rsidR="00821AE6">
        <w:rPr>
          <w:rFonts w:ascii="Calibri" w:hAnsi="Calibri"/>
          <w:sz w:val="36"/>
        </w:rPr>
        <w:t>Trane</w:t>
      </w:r>
      <w:proofErr w:type="spellEnd"/>
    </w:p>
    <w:p xmlns:wp14="http://schemas.microsoft.com/office/word/2010/wordml" w:rsidRPr="007A0581" w:rsidR="007A0581" w:rsidP="007A0581" w:rsidRDefault="007A0581" w14:paraId="02EB378F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7A0581" w:rsidRDefault="007A0581" w14:paraId="6A05A809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7A0581" w:rsidRDefault="007A0581" w14:paraId="5A39BBE3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7A0581" w:rsidRDefault="007A0581" w14:paraId="4CC16456" wp14:textId="77777777">
      <w:pPr>
        <w:pStyle w:val="Default"/>
        <w:rPr>
          <w:rFonts w:ascii="Calibri" w:hAnsi="Calibri"/>
          <w:b/>
          <w:sz w:val="32"/>
          <w:szCs w:val="32"/>
          <w:u w:val="single"/>
        </w:rPr>
      </w:pPr>
      <w:r w:rsidRPr="007A0581">
        <w:rPr>
          <w:rFonts w:ascii="Calibri" w:hAnsi="Calibri"/>
          <w:b/>
          <w:sz w:val="32"/>
          <w:szCs w:val="32"/>
          <w:u w:val="single"/>
        </w:rPr>
        <w:t>Libri di testo adottati</w:t>
      </w:r>
    </w:p>
    <w:p xmlns:wp14="http://schemas.microsoft.com/office/word/2010/wordml" w:rsidRPr="003E50C8" w:rsidR="003E50C8" w:rsidP="003E50C8" w:rsidRDefault="003E50C8" w14:paraId="56055199" wp14:textId="1414206A">
      <w:pPr>
        <w:pStyle w:val="Default"/>
        <w:numPr>
          <w:ilvl w:val="0"/>
          <w:numId w:val="9"/>
        </w:numPr>
        <w:rPr>
          <w:rFonts w:ascii="Calibri" w:hAnsi="Calibri"/>
        </w:rPr>
      </w:pPr>
      <w:r w:rsidRPr="374746CE" w:rsidR="41902488">
        <w:rPr>
          <w:rFonts w:ascii="Calibri" w:hAnsi="Calibri"/>
          <w:i w:val="1"/>
          <w:iCs w:val="1"/>
        </w:rPr>
        <w:t>La seconda luna, Legger</w:t>
      </w:r>
      <w:r w:rsidRPr="374746CE" w:rsidR="7331B51A">
        <w:rPr>
          <w:rFonts w:ascii="Calibri" w:hAnsi="Calibri"/>
          <w:i w:val="1"/>
          <w:iCs w:val="1"/>
        </w:rPr>
        <w:t>e:</w:t>
      </w:r>
      <w:r w:rsidRPr="374746CE" w:rsidR="41902488">
        <w:rPr>
          <w:rFonts w:ascii="Calibri" w:hAnsi="Calibri"/>
          <w:i w:val="1"/>
          <w:iCs w:val="1"/>
        </w:rPr>
        <w:t xml:space="preserve"> </w:t>
      </w:r>
      <w:r w:rsidRPr="374746CE" w:rsidR="7047FCF3">
        <w:rPr>
          <w:rFonts w:ascii="Calibri" w:hAnsi="Calibri"/>
          <w:i w:val="1"/>
          <w:iCs w:val="1"/>
        </w:rPr>
        <w:t>p</w:t>
      </w:r>
      <w:r w:rsidRPr="374746CE" w:rsidR="41902488">
        <w:rPr>
          <w:rFonts w:ascii="Calibri" w:hAnsi="Calibri"/>
          <w:i w:val="1"/>
          <w:iCs w:val="1"/>
        </w:rPr>
        <w:t>oesia e teatro</w:t>
      </w:r>
      <w:r w:rsidRPr="374746CE" w:rsidR="39327BA7">
        <w:rPr>
          <w:rFonts w:ascii="Calibri" w:hAnsi="Calibri"/>
        </w:rPr>
        <w:t>,</w:t>
      </w:r>
      <w:r w:rsidRPr="374746CE" w:rsidR="41902488">
        <w:rPr>
          <w:rFonts w:ascii="Calibri" w:hAnsi="Calibri"/>
        </w:rPr>
        <w:t xml:space="preserve"> Scuola Holden, 2</w:t>
      </w:r>
      <w:r w:rsidRPr="374746CE" w:rsidR="5C9510E1">
        <w:rPr>
          <w:rFonts w:ascii="Calibri" w:hAnsi="Calibri"/>
        </w:rPr>
        <w:t>°</w:t>
      </w:r>
      <w:r w:rsidRPr="374746CE" w:rsidR="41902488">
        <w:rPr>
          <w:rFonts w:ascii="Calibri" w:hAnsi="Calibri"/>
        </w:rPr>
        <w:t xml:space="preserve"> ed</w:t>
      </w:r>
      <w:r w:rsidRPr="374746CE" w:rsidR="3A34D8A2">
        <w:rPr>
          <w:rFonts w:ascii="Calibri" w:hAnsi="Calibri"/>
        </w:rPr>
        <w:t>.,</w:t>
      </w:r>
      <w:r w:rsidRPr="374746CE" w:rsidR="003E50C8">
        <w:rPr>
          <w:rFonts w:ascii="Calibri" w:hAnsi="Calibri"/>
        </w:rPr>
        <w:t xml:space="preserve"> Zanichelli</w:t>
      </w:r>
    </w:p>
    <w:p xmlns:wp14="http://schemas.microsoft.com/office/word/2010/wordml" w:rsidR="00821AE6" w:rsidP="00821AE6" w:rsidRDefault="00821AE6" w14:paraId="7C7C17B8" wp14:textId="77777777">
      <w:pPr>
        <w:pStyle w:val="Default"/>
        <w:numPr>
          <w:ilvl w:val="0"/>
          <w:numId w:val="9"/>
        </w:numPr>
        <w:rPr>
          <w:rFonts w:ascii="Calibri" w:hAnsi="Calibri"/>
        </w:rPr>
      </w:pPr>
      <w:r w:rsidRPr="00821AE6">
        <w:rPr>
          <w:rFonts w:ascii="Calibri" w:hAnsi="Calibri"/>
          <w:i/>
          <w:iCs/>
        </w:rPr>
        <w:t>Con metodo,</w:t>
      </w:r>
      <w:r w:rsidRPr="00821AE6">
        <w:rPr>
          <w:rFonts w:ascii="Calibri" w:hAnsi="Calibri"/>
        </w:rPr>
        <w:t xml:space="preserve"> M. Sensini, Mondadori </w:t>
      </w:r>
      <w:proofErr w:type="spellStart"/>
      <w:r w:rsidRPr="00821AE6">
        <w:rPr>
          <w:rFonts w:ascii="Calibri" w:hAnsi="Calibri"/>
        </w:rPr>
        <w:t>Education</w:t>
      </w:r>
      <w:proofErr w:type="spellEnd"/>
    </w:p>
    <w:p xmlns:wp14="http://schemas.microsoft.com/office/word/2010/wordml" w:rsidRPr="00821AE6" w:rsidR="003E50C8" w:rsidP="00821AE6" w:rsidRDefault="003E50C8" w14:paraId="2E8CA355" wp14:textId="77777777">
      <w:pPr>
        <w:pStyle w:val="Default"/>
        <w:numPr>
          <w:ilvl w:val="0"/>
          <w:numId w:val="9"/>
        </w:numPr>
        <w:rPr>
          <w:rFonts w:ascii="Calibri" w:hAnsi="Calibri"/>
        </w:rPr>
      </w:pPr>
      <w:r>
        <w:rPr>
          <w:rFonts w:ascii="Calibri" w:hAnsi="Calibri"/>
          <w:i/>
          <w:iCs/>
        </w:rPr>
        <w:t xml:space="preserve">Promessi sposi, </w:t>
      </w:r>
      <w:r>
        <w:rPr>
          <w:rFonts w:ascii="Calibri" w:hAnsi="Calibri"/>
        </w:rPr>
        <w:t>A. Manzoni, ed. libera</w:t>
      </w:r>
    </w:p>
    <w:p xmlns:wp14="http://schemas.microsoft.com/office/word/2010/wordml" w:rsidRPr="007A0581" w:rsidR="007A0581" w:rsidP="007A0581" w:rsidRDefault="007A0581" w14:paraId="41C8F396" wp14:textId="77777777">
      <w:pPr>
        <w:pStyle w:val="Default"/>
        <w:rPr>
          <w:rFonts w:ascii="Calibri" w:hAnsi="Calibri"/>
          <w:b/>
          <w:sz w:val="32"/>
          <w:szCs w:val="23"/>
          <w:u w:val="single"/>
        </w:rPr>
      </w:pPr>
    </w:p>
    <w:p xmlns:wp14="http://schemas.microsoft.com/office/word/2010/wordml" w:rsidRPr="002064CC" w:rsidR="00821AE6" w:rsidP="002064CC" w:rsidRDefault="007A0581" w14:paraId="31EA3FC5" wp14:textId="77777777">
      <w:pPr>
        <w:pStyle w:val="Default"/>
        <w:rPr>
          <w:rFonts w:ascii="Calibri" w:hAnsi="Calibri"/>
          <w:b/>
          <w:sz w:val="32"/>
          <w:szCs w:val="23"/>
          <w:u w:val="single"/>
        </w:rPr>
      </w:pPr>
      <w:r w:rsidRPr="007A0581">
        <w:rPr>
          <w:rFonts w:ascii="Calibri" w:hAnsi="Calibri"/>
          <w:b/>
          <w:sz w:val="32"/>
          <w:szCs w:val="23"/>
          <w:u w:val="single"/>
        </w:rPr>
        <w:t xml:space="preserve">Argomenti che sono stati trattati nel corso </w:t>
      </w:r>
      <w:proofErr w:type="spellStart"/>
      <w:r w:rsidRPr="007A0581">
        <w:rPr>
          <w:rFonts w:ascii="Calibri" w:hAnsi="Calibri"/>
          <w:b/>
          <w:sz w:val="32"/>
          <w:szCs w:val="23"/>
          <w:u w:val="single"/>
        </w:rPr>
        <w:t>dell’a.s.</w:t>
      </w:r>
      <w:proofErr w:type="spellEnd"/>
    </w:p>
    <w:p xmlns:wp14="http://schemas.microsoft.com/office/word/2010/wordml" w:rsidR="00566D90" w:rsidP="00566D90" w:rsidRDefault="00566D90" w14:paraId="72A3D3EC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Pr="00FC0331" w:rsidR="003E50C8" w:rsidP="003E50C8" w:rsidRDefault="003E50C8" w14:paraId="5C46A0ED" wp14:textId="77777777">
      <w:pPr>
        <w:jc w:val="both"/>
      </w:pPr>
      <w:r w:rsidRPr="00FC0331">
        <w:t>PROMESSI SPOSI</w:t>
      </w:r>
    </w:p>
    <w:p xmlns:wp14="http://schemas.microsoft.com/office/word/2010/wordml" w:rsidR="00D927D2" w:rsidRDefault="003E50C8" w14:paraId="620EDCB2" wp14:textId="77777777">
      <w:pPr>
        <w:pStyle w:val="Paragrafoelenco"/>
        <w:numPr>
          <w:ilvl w:val="0"/>
          <w:numId w:val="16"/>
        </w:num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Introduzione al genere del romanzo storico. Il dibattito sul Romanticismo in Italia e la poetica di Manzoni. La scelta del romanzo come genere, l’ambientazione storica, gli espedienti narrativi, i temi. La storia editoriale del romanzo, il ruolo della storia nel romanzo</w:t>
      </w:r>
      <w:r w:rsidR="00D927D2">
        <w:rPr>
          <w:sz w:val="24"/>
          <w:szCs w:val="24"/>
        </w:rPr>
        <w:t>.</w:t>
      </w:r>
    </w:p>
    <w:p xmlns:wp14="http://schemas.microsoft.com/office/word/2010/wordml" w:rsidR="003E50C8" w:rsidP="374746CE" w:rsidRDefault="003E50C8" w14:paraId="33F3519C" wp14:textId="3BBC8443">
      <w:pPr>
        <w:pStyle w:val="Paragrafoelenco"/>
        <w:numPr>
          <w:ilvl w:val="0"/>
          <w:numId w:val="16"/>
        </w:numPr>
        <w:spacing w:after="0" w:line="240" w:lineRule="auto"/>
        <w:contextualSpacing w:val="1"/>
        <w:jc w:val="both"/>
        <w:rPr>
          <w:sz w:val="24"/>
          <w:szCs w:val="24"/>
        </w:rPr>
      </w:pPr>
      <w:r w:rsidRPr="374746CE" w:rsidR="003E50C8">
        <w:rPr>
          <w:sz w:val="24"/>
          <w:szCs w:val="24"/>
        </w:rPr>
        <w:t>Lettura integrale e commento dei capitoli dall’I al</w:t>
      </w:r>
      <w:r w:rsidRPr="374746CE" w:rsidR="002064CC">
        <w:rPr>
          <w:sz w:val="24"/>
          <w:szCs w:val="24"/>
        </w:rPr>
        <w:t xml:space="preserve"> X</w:t>
      </w:r>
      <w:r w:rsidRPr="374746CE" w:rsidR="6C37E6C3">
        <w:rPr>
          <w:sz w:val="24"/>
          <w:szCs w:val="24"/>
        </w:rPr>
        <w:t>X</w:t>
      </w:r>
      <w:r w:rsidRPr="374746CE" w:rsidR="1F5D8967">
        <w:rPr>
          <w:sz w:val="24"/>
          <w:szCs w:val="24"/>
        </w:rPr>
        <w:t xml:space="preserve"> (lettura in sinossi solo dei capp. XVI, XVII)</w:t>
      </w:r>
      <w:r w:rsidRPr="374746CE" w:rsidR="002064CC">
        <w:rPr>
          <w:sz w:val="24"/>
          <w:szCs w:val="24"/>
        </w:rPr>
        <w:t>.</w:t>
      </w:r>
    </w:p>
    <w:p xmlns:wp14="http://schemas.microsoft.com/office/word/2010/wordml" w:rsidR="00566D90" w:rsidP="00566D90" w:rsidRDefault="00566D90" w14:paraId="0D0B940D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Pr="003E50C8" w:rsidR="003E50C8" w:rsidP="003E50C8" w:rsidRDefault="003E50C8" w14:paraId="7E9969AC" wp14:textId="77777777">
      <w:pPr>
        <w:jc w:val="both"/>
      </w:pPr>
      <w:r w:rsidRPr="003E50C8">
        <w:t>GRAMMATICA</w:t>
      </w:r>
    </w:p>
    <w:p xmlns:wp14="http://schemas.microsoft.com/office/word/2010/wordml" w:rsidR="003E50C8" w:rsidP="003E50C8" w:rsidRDefault="003E50C8" w14:paraId="6E8330D1" wp14:textId="77777777">
      <w:pPr>
        <w:pStyle w:val="Paragrafoelenco"/>
        <w:numPr>
          <w:ilvl w:val="0"/>
          <w:numId w:val="17"/>
        </w:num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Analisi del periodo</w:t>
      </w:r>
      <w:r w:rsidR="00D927D2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D927D2">
        <w:rPr>
          <w:sz w:val="24"/>
          <w:szCs w:val="24"/>
        </w:rPr>
        <w:t>d</w:t>
      </w:r>
      <w:r>
        <w:rPr>
          <w:sz w:val="24"/>
          <w:szCs w:val="24"/>
        </w:rPr>
        <w:t xml:space="preserve">efinizione di periodo. La proposizione principale. Coordinazione e subordinazione. Le subordinate implicite ed esplicite. </w:t>
      </w:r>
      <w:r w:rsidR="002064CC">
        <w:rPr>
          <w:sz w:val="24"/>
          <w:szCs w:val="24"/>
        </w:rPr>
        <w:t>I gradi di subordinazione.</w:t>
      </w:r>
    </w:p>
    <w:p xmlns:wp14="http://schemas.microsoft.com/office/word/2010/wordml" w:rsidR="003E50C8" w:rsidP="003E50C8" w:rsidRDefault="003E50C8" w14:paraId="32663DE0" wp14:textId="77777777">
      <w:pPr>
        <w:pStyle w:val="Paragrafoelenco"/>
        <w:numPr>
          <w:ilvl w:val="0"/>
          <w:numId w:val="17"/>
        </w:num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Le proposizioni completive: sostantive, oggettive, dichiarative, interrogative indirette.</w:t>
      </w:r>
    </w:p>
    <w:p xmlns:wp14="http://schemas.microsoft.com/office/word/2010/wordml" w:rsidR="003E50C8" w:rsidP="003E50C8" w:rsidRDefault="003E50C8" w14:paraId="3645534F" wp14:textId="77777777">
      <w:pPr>
        <w:pStyle w:val="Paragrafoelenco"/>
        <w:numPr>
          <w:ilvl w:val="0"/>
          <w:numId w:val="17"/>
        </w:num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La proposizione relativa (propria ed impropria). Usi del pronome relativo.</w:t>
      </w:r>
    </w:p>
    <w:p xmlns:wp14="http://schemas.microsoft.com/office/word/2010/wordml" w:rsidR="003E50C8" w:rsidP="003E50C8" w:rsidRDefault="003E50C8" w14:paraId="27F16CCE" wp14:textId="77777777">
      <w:pPr>
        <w:pStyle w:val="Paragrafoelenco"/>
        <w:numPr>
          <w:ilvl w:val="0"/>
          <w:numId w:val="17"/>
        </w:num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Le subordinate causali, temporali, finali, condizionali, comparative, modali, limitative, eccettuative, avversative, concessive, consecutive, aggiuntive, esclusive.</w:t>
      </w:r>
    </w:p>
    <w:p xmlns:wp14="http://schemas.microsoft.com/office/word/2010/wordml" w:rsidR="003E50C8" w:rsidP="002064CC" w:rsidRDefault="003E50C8" w14:paraId="4E481056" wp14:textId="77777777">
      <w:pPr>
        <w:pStyle w:val="Paragrafoelenco"/>
        <w:numPr>
          <w:ilvl w:val="0"/>
          <w:numId w:val="17"/>
        </w:num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I diversi valori del participio e del gerundio nelle subordinate implicite.</w:t>
      </w:r>
    </w:p>
    <w:p xmlns:wp14="http://schemas.microsoft.com/office/word/2010/wordml" w:rsidRPr="003E50C8" w:rsidR="003E50C8" w:rsidP="00566D90" w:rsidRDefault="003E50C8" w14:paraId="0E27B00A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Pr="003E50C8" w:rsidR="003E50C8" w:rsidP="003E50C8" w:rsidRDefault="003E50C8" w14:paraId="2138E0AC" wp14:textId="77777777">
      <w:pPr>
        <w:jc w:val="both"/>
      </w:pPr>
      <w:r w:rsidRPr="003E50C8">
        <w:t>POESIA</w:t>
      </w:r>
    </w:p>
    <w:p xmlns:wp14="http://schemas.microsoft.com/office/word/2010/wordml" w:rsidR="003E50C8" w:rsidP="003E50C8" w:rsidRDefault="003E50C8" w14:paraId="1540DBA1" wp14:textId="77777777">
      <w:pPr>
        <w:pStyle w:val="Paragrafoelenco"/>
        <w:numPr>
          <w:ilvl w:val="0"/>
          <w:numId w:val="16"/>
        </w:num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 caratteristiche della poesia. </w:t>
      </w:r>
    </w:p>
    <w:p xmlns:wp14="http://schemas.microsoft.com/office/word/2010/wordml" w:rsidR="003E50C8" w:rsidP="003E50C8" w:rsidRDefault="003E50C8" w14:paraId="2332B406" wp14:textId="77777777">
      <w:pPr>
        <w:pStyle w:val="Paragrafoelenco"/>
        <w:numPr>
          <w:ilvl w:val="0"/>
          <w:numId w:val="16"/>
        </w:num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Il conteggio delle sillabe, fenomeni di scissione e fusione tra sillabe.</w:t>
      </w:r>
    </w:p>
    <w:p xmlns:wp14="http://schemas.microsoft.com/office/word/2010/wordml" w:rsidR="003E50C8" w:rsidP="003E50C8" w:rsidRDefault="003E50C8" w14:paraId="79FE80C5" wp14:textId="77777777">
      <w:pPr>
        <w:pStyle w:val="Paragrafoelenco"/>
        <w:numPr>
          <w:ilvl w:val="0"/>
          <w:numId w:val="16"/>
        </w:num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Il ritmo. I diversi tipi di rime, strofe e componimenti metrici. </w:t>
      </w:r>
    </w:p>
    <w:p xmlns:wp14="http://schemas.microsoft.com/office/word/2010/wordml" w:rsidR="003E50C8" w:rsidP="003E50C8" w:rsidRDefault="003E50C8" w14:paraId="00299AA7" wp14:textId="77777777">
      <w:pPr>
        <w:pStyle w:val="Paragrafoelenco"/>
        <w:numPr>
          <w:ilvl w:val="0"/>
          <w:numId w:val="16"/>
        </w:num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 figure retoriche di suono. </w:t>
      </w:r>
    </w:p>
    <w:p xmlns:wp14="http://schemas.microsoft.com/office/word/2010/wordml" w:rsidR="003E50C8" w:rsidP="003E50C8" w:rsidRDefault="003E50C8" w14:paraId="79E81A1B" wp14:textId="74D42C82">
      <w:pPr>
        <w:pStyle w:val="Paragrafoelenco"/>
        <w:numPr>
          <w:ilvl w:val="0"/>
          <w:numId w:val="18"/>
        </w:numPr>
        <w:spacing w:after="0" w:line="240" w:lineRule="auto"/>
        <w:contextualSpacing/>
        <w:jc w:val="both"/>
        <w:rPr>
          <w:sz w:val="24"/>
          <w:szCs w:val="24"/>
        </w:rPr>
      </w:pPr>
      <w:r w:rsidRPr="1D8FF40D" w:rsidR="003E50C8">
        <w:rPr>
          <w:sz w:val="24"/>
          <w:szCs w:val="24"/>
        </w:rPr>
        <w:t>Il linguaggio figurato: figure retoriche di parola (iperbato, anafora, anadiplosi, anastrofe, asindeto, polisindeto, chiasmo, climax, enumerazione, ipallage, poliptoto) e di significato (similitudine, metafora, metonimia, sineddoche, analogia, personificazione, antitesi, ossimoro, iperbole, sinestesia, litote, perifrasi, allegoria, antonomasia).</w:t>
      </w:r>
    </w:p>
    <w:p xmlns:wp14="http://schemas.microsoft.com/office/word/2010/wordml" w:rsidR="003E50C8" w:rsidP="003E50C8" w:rsidRDefault="003E50C8" w14:paraId="346D00DE" wp14:textId="77777777">
      <w:pPr>
        <w:pStyle w:val="Paragrafoelenco"/>
        <w:numPr>
          <w:ilvl w:val="0"/>
          <w:numId w:val="18"/>
        </w:num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Comprensione del testo poetico: indicazioni operative per svolgere parafrasi e commento di una poesia.</w:t>
      </w:r>
    </w:p>
    <w:p xmlns:wp14="http://schemas.microsoft.com/office/word/2010/wordml" w:rsidR="003E50C8" w:rsidP="003E50C8" w:rsidRDefault="003E50C8" w14:paraId="6E1F922C" wp14:textId="77777777">
      <w:pPr>
        <w:pStyle w:val="Paragrafoelenco"/>
        <w:numPr>
          <w:ilvl w:val="0"/>
          <w:numId w:val="18"/>
        </w:num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Analisi e commento delle seguenti poesie, con relativi approfondimenti sugli autori, il periodo di attività, le opere principali e la poetica. </w:t>
      </w:r>
    </w:p>
    <w:p xmlns:wp14="http://schemas.microsoft.com/office/word/2010/wordml" w:rsidR="002064CC" w:rsidP="374746CE" w:rsidRDefault="002064CC" w14:paraId="2408EBB1" wp14:textId="33C604E4">
      <w:pPr>
        <w:pStyle w:val="Normale"/>
        <w:spacing w:after="0" w:line="240" w:lineRule="auto"/>
        <w:ind w:left="708"/>
        <w:contextualSpacing w:val="1"/>
        <w:jc w:val="both"/>
        <w:rPr>
          <w:sz w:val="24"/>
          <w:szCs w:val="24"/>
        </w:rPr>
      </w:pPr>
    </w:p>
    <w:p xmlns:wp14="http://schemas.microsoft.com/office/word/2010/wordml" w:rsidR="003E50C8" w:rsidP="374746CE" w:rsidRDefault="003E50C8" w14:paraId="34FF7D0C" wp14:textId="53BB4233">
      <w:pPr>
        <w:pStyle w:val="Paragrafoelenco"/>
        <w:numPr>
          <w:ilvl w:val="0"/>
          <w:numId w:val="19"/>
        </w:numPr>
        <w:spacing w:after="0" w:line="240" w:lineRule="auto"/>
        <w:contextualSpacing w:val="1"/>
        <w:jc w:val="both"/>
        <w:rPr>
          <w:sz w:val="24"/>
          <w:szCs w:val="24"/>
        </w:rPr>
      </w:pPr>
      <w:r w:rsidRPr="374746CE" w:rsidR="003E50C8">
        <w:rPr>
          <w:i w:val="1"/>
          <w:iCs w:val="1"/>
          <w:sz w:val="24"/>
          <w:szCs w:val="24"/>
        </w:rPr>
        <w:t xml:space="preserve">Ode della gelosia, </w:t>
      </w:r>
      <w:r w:rsidRPr="374746CE" w:rsidR="003E50C8">
        <w:rPr>
          <w:sz w:val="24"/>
          <w:szCs w:val="24"/>
        </w:rPr>
        <w:t>Saffo (</w:t>
      </w:r>
      <w:r w:rsidRPr="374746CE" w:rsidR="7B75A228">
        <w:rPr>
          <w:sz w:val="24"/>
          <w:szCs w:val="24"/>
        </w:rPr>
        <w:t>contestualizzazione sulla lirica greca e le funzioni del simposio in epoca arcaica, a</w:t>
      </w:r>
      <w:r w:rsidRPr="374746CE" w:rsidR="002064CC">
        <w:rPr>
          <w:sz w:val="24"/>
          <w:szCs w:val="24"/>
        </w:rPr>
        <w:t>pprofondimento su</w:t>
      </w:r>
      <w:r w:rsidRPr="374746CE" w:rsidR="003E50C8">
        <w:rPr>
          <w:sz w:val="24"/>
          <w:szCs w:val="24"/>
        </w:rPr>
        <w:t>l ruolo del tiaso nella società);</w:t>
      </w:r>
    </w:p>
    <w:p xmlns:wp14="http://schemas.microsoft.com/office/word/2010/wordml" w:rsidR="003E50C8" w:rsidP="374746CE" w:rsidRDefault="003E50C8" w14:paraId="4235E328" wp14:textId="5CDC8A4D">
      <w:pPr>
        <w:pStyle w:val="Paragrafoelenco"/>
        <w:numPr>
          <w:ilvl w:val="0"/>
          <w:numId w:val="19"/>
        </w:numPr>
        <w:spacing w:after="0" w:line="240" w:lineRule="auto"/>
        <w:contextualSpacing w:val="1"/>
        <w:jc w:val="both"/>
        <w:rPr>
          <w:sz w:val="24"/>
          <w:szCs w:val="24"/>
        </w:rPr>
      </w:pPr>
      <w:r w:rsidRPr="374746CE" w:rsidR="1918F759">
        <w:rPr>
          <w:i w:val="1"/>
          <w:iCs w:val="1"/>
          <w:sz w:val="24"/>
          <w:szCs w:val="24"/>
        </w:rPr>
        <w:t>Olimpica XII</w:t>
      </w:r>
      <w:r w:rsidRPr="374746CE" w:rsidR="002064CC">
        <w:rPr>
          <w:i w:val="1"/>
          <w:iCs w:val="1"/>
          <w:sz w:val="24"/>
          <w:szCs w:val="24"/>
        </w:rPr>
        <w:t xml:space="preserve">, </w:t>
      </w:r>
      <w:r w:rsidRPr="374746CE" w:rsidR="1D6B53D3">
        <w:rPr>
          <w:i w:val="0"/>
          <w:iCs w:val="0"/>
          <w:sz w:val="24"/>
          <w:szCs w:val="24"/>
        </w:rPr>
        <w:t>Pindaro</w:t>
      </w:r>
      <w:r w:rsidRPr="374746CE" w:rsidR="003E50C8">
        <w:rPr>
          <w:sz w:val="24"/>
          <w:szCs w:val="24"/>
        </w:rPr>
        <w:t xml:space="preserve"> (</w:t>
      </w:r>
      <w:r w:rsidRPr="374746CE" w:rsidR="68F02FA5">
        <w:rPr>
          <w:sz w:val="24"/>
          <w:szCs w:val="24"/>
        </w:rPr>
        <w:t>la lirica corale, le sue funzioni e i valori trasmessi</w:t>
      </w:r>
      <w:r w:rsidRPr="374746CE" w:rsidR="003E50C8">
        <w:rPr>
          <w:sz w:val="24"/>
          <w:szCs w:val="24"/>
        </w:rPr>
        <w:t>);</w:t>
      </w:r>
    </w:p>
    <w:p xmlns:wp14="http://schemas.microsoft.com/office/word/2010/wordml" w:rsidR="003E50C8" w:rsidP="374746CE" w:rsidRDefault="003E50C8" w14:paraId="256FC93A" wp14:textId="5BAFB7F2">
      <w:pPr>
        <w:pStyle w:val="Paragrafoelenco"/>
        <w:numPr>
          <w:ilvl w:val="0"/>
          <w:numId w:val="19"/>
        </w:numPr>
        <w:spacing w:after="0" w:line="240" w:lineRule="auto"/>
        <w:contextualSpacing w:val="1"/>
        <w:jc w:val="both"/>
        <w:rPr>
          <w:i w:val="1"/>
          <w:iCs w:val="1"/>
          <w:sz w:val="24"/>
          <w:szCs w:val="24"/>
        </w:rPr>
      </w:pPr>
      <w:r w:rsidRPr="374746CE" w:rsidR="31CE2928">
        <w:rPr>
          <w:i w:val="1"/>
          <w:iCs w:val="1"/>
          <w:sz w:val="24"/>
          <w:szCs w:val="24"/>
        </w:rPr>
        <w:t>Il nautilo</w:t>
      </w:r>
      <w:r w:rsidRPr="374746CE" w:rsidR="003E50C8">
        <w:rPr>
          <w:sz w:val="24"/>
          <w:szCs w:val="24"/>
        </w:rPr>
        <w:t xml:space="preserve">, </w:t>
      </w:r>
      <w:r w:rsidRPr="374746CE" w:rsidR="3DB678A2">
        <w:rPr>
          <w:sz w:val="24"/>
          <w:szCs w:val="24"/>
        </w:rPr>
        <w:t>Callimaco</w:t>
      </w:r>
      <w:r w:rsidRPr="374746CE" w:rsidR="003E50C8">
        <w:rPr>
          <w:sz w:val="24"/>
          <w:szCs w:val="24"/>
        </w:rPr>
        <w:t xml:space="preserve"> (</w:t>
      </w:r>
      <w:r w:rsidRPr="374746CE" w:rsidR="6C6CE78F">
        <w:rPr>
          <w:sz w:val="24"/>
          <w:szCs w:val="24"/>
        </w:rPr>
        <w:t>la poesia alessandrina e le sue caratteristiche</w:t>
      </w:r>
      <w:r w:rsidRPr="374746CE" w:rsidR="003E50C8">
        <w:rPr>
          <w:sz w:val="24"/>
          <w:szCs w:val="24"/>
        </w:rPr>
        <w:t>);</w:t>
      </w:r>
    </w:p>
    <w:p xmlns:wp14="http://schemas.microsoft.com/office/word/2010/wordml" w:rsidR="003E50C8" w:rsidP="003E50C8" w:rsidRDefault="003E50C8" w14:paraId="464C07EA" wp14:textId="77777777">
      <w:pPr>
        <w:pStyle w:val="Paragrafoelenco"/>
        <w:numPr>
          <w:ilvl w:val="0"/>
          <w:numId w:val="19"/>
        </w:numPr>
        <w:spacing w:after="0" w:line="240" w:lineRule="auto"/>
        <w:contextualSpacing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Guido, ‘i vorrei che tu, Lapo ed io,</w:t>
      </w:r>
      <w:r>
        <w:rPr>
          <w:sz w:val="24"/>
          <w:szCs w:val="24"/>
        </w:rPr>
        <w:t xml:space="preserve"> Dante Alighieri (lo Stilnovo, la concezione della donna, l’evoluzione della figura della donna in Dante);</w:t>
      </w:r>
    </w:p>
    <w:p xmlns:wp14="http://schemas.microsoft.com/office/word/2010/wordml" w:rsidR="002064CC" w:rsidP="374746CE" w:rsidRDefault="002064CC" w14:paraId="07984A9E" wp14:textId="0A84B8F7">
      <w:pPr>
        <w:pStyle w:val="Paragrafoelenco"/>
        <w:numPr>
          <w:ilvl w:val="0"/>
          <w:numId w:val="19"/>
        </w:numPr>
        <w:spacing w:after="0" w:line="240" w:lineRule="auto"/>
        <w:contextualSpacing w:val="1"/>
        <w:jc w:val="both"/>
        <w:rPr>
          <w:i w:val="1"/>
          <w:iCs w:val="1"/>
          <w:sz w:val="24"/>
          <w:szCs w:val="24"/>
        </w:rPr>
      </w:pPr>
      <w:r w:rsidRPr="374746CE" w:rsidR="5B731FC1">
        <w:rPr>
          <w:i w:val="1"/>
          <w:iCs w:val="1"/>
          <w:sz w:val="24"/>
          <w:szCs w:val="24"/>
        </w:rPr>
        <w:t>A Zacinto</w:t>
      </w:r>
      <w:r w:rsidRPr="374746CE" w:rsidR="002064CC">
        <w:rPr>
          <w:i w:val="1"/>
          <w:iCs w:val="1"/>
          <w:sz w:val="24"/>
          <w:szCs w:val="24"/>
        </w:rPr>
        <w:t xml:space="preserve">, </w:t>
      </w:r>
      <w:r w:rsidRPr="374746CE" w:rsidR="69EE5619">
        <w:rPr>
          <w:i w:val="0"/>
          <w:iCs w:val="0"/>
          <w:sz w:val="24"/>
          <w:szCs w:val="24"/>
        </w:rPr>
        <w:t>Ugo Foscolo</w:t>
      </w:r>
      <w:r w:rsidRPr="374746CE" w:rsidR="002064CC">
        <w:rPr>
          <w:sz w:val="24"/>
          <w:szCs w:val="24"/>
        </w:rPr>
        <w:t xml:space="preserve"> (</w:t>
      </w:r>
      <w:r w:rsidRPr="374746CE" w:rsidR="1A49C110">
        <w:rPr>
          <w:sz w:val="24"/>
          <w:szCs w:val="24"/>
        </w:rPr>
        <w:t>poetica e temi foscoliani tra Illuminismo e Preromanticismo</w:t>
      </w:r>
      <w:r w:rsidRPr="374746CE" w:rsidR="002064CC">
        <w:rPr>
          <w:sz w:val="24"/>
          <w:szCs w:val="24"/>
        </w:rPr>
        <w:t>);</w:t>
      </w:r>
    </w:p>
    <w:p xmlns:wp14="http://schemas.microsoft.com/office/word/2010/wordml" w:rsidR="002064CC" w:rsidP="374746CE" w:rsidRDefault="002064CC" w14:paraId="6CD2F388" wp14:textId="0B0298E6">
      <w:pPr>
        <w:pStyle w:val="Paragrafoelenco"/>
        <w:numPr>
          <w:ilvl w:val="0"/>
          <w:numId w:val="19"/>
        </w:numPr>
        <w:spacing w:after="0" w:line="240" w:lineRule="auto"/>
        <w:contextualSpacing w:val="1"/>
        <w:jc w:val="both"/>
        <w:rPr>
          <w:i w:val="1"/>
          <w:iCs w:val="1"/>
          <w:sz w:val="24"/>
          <w:szCs w:val="24"/>
        </w:rPr>
      </w:pPr>
      <w:r w:rsidRPr="374746CE" w:rsidR="152FB19C">
        <w:rPr>
          <w:i w:val="1"/>
          <w:iCs w:val="1"/>
          <w:sz w:val="24"/>
          <w:szCs w:val="24"/>
        </w:rPr>
        <w:t>Ode a un’urna greca</w:t>
      </w:r>
      <w:r w:rsidRPr="374746CE" w:rsidR="002064CC">
        <w:rPr>
          <w:i w:val="1"/>
          <w:iCs w:val="1"/>
          <w:sz w:val="24"/>
          <w:szCs w:val="24"/>
        </w:rPr>
        <w:t xml:space="preserve">, </w:t>
      </w:r>
      <w:r w:rsidRPr="374746CE" w:rsidR="5753643C">
        <w:rPr>
          <w:i w:val="0"/>
          <w:iCs w:val="0"/>
          <w:sz w:val="24"/>
          <w:szCs w:val="24"/>
        </w:rPr>
        <w:t>John Keats</w:t>
      </w:r>
      <w:r w:rsidRPr="374746CE" w:rsidR="002064CC">
        <w:rPr>
          <w:sz w:val="24"/>
          <w:szCs w:val="24"/>
        </w:rPr>
        <w:t xml:space="preserve"> (</w:t>
      </w:r>
      <w:r w:rsidRPr="374746CE" w:rsidR="6F0AC99E">
        <w:rPr>
          <w:sz w:val="24"/>
          <w:szCs w:val="24"/>
        </w:rPr>
        <w:t>temi e valori della poesia di Keats</w:t>
      </w:r>
      <w:r w:rsidRPr="374746CE" w:rsidR="002064CC">
        <w:rPr>
          <w:sz w:val="24"/>
          <w:szCs w:val="24"/>
        </w:rPr>
        <w:t>);</w:t>
      </w:r>
    </w:p>
    <w:p xmlns:wp14="http://schemas.microsoft.com/office/word/2010/wordml" w:rsidR="003E50C8" w:rsidP="374746CE" w:rsidRDefault="003E50C8" w14:paraId="2D6DAB84" wp14:textId="1F427A85">
      <w:pPr>
        <w:pStyle w:val="Paragrafoelenco"/>
        <w:numPr>
          <w:ilvl w:val="0"/>
          <w:numId w:val="19"/>
        </w:numPr>
        <w:spacing w:after="0" w:line="240" w:lineRule="auto"/>
        <w:contextualSpacing w:val="1"/>
        <w:jc w:val="both"/>
        <w:rPr>
          <w:i w:val="1"/>
          <w:iCs w:val="1"/>
          <w:sz w:val="24"/>
          <w:szCs w:val="24"/>
        </w:rPr>
      </w:pPr>
      <w:r w:rsidRPr="374746CE" w:rsidR="003E50C8">
        <w:rPr>
          <w:i w:val="1"/>
          <w:iCs w:val="1"/>
          <w:sz w:val="24"/>
          <w:szCs w:val="24"/>
        </w:rPr>
        <w:t>I</w:t>
      </w:r>
      <w:r w:rsidRPr="374746CE" w:rsidR="4201027E">
        <w:rPr>
          <w:i w:val="1"/>
          <w:iCs w:val="1"/>
          <w:sz w:val="24"/>
          <w:szCs w:val="24"/>
        </w:rPr>
        <w:t>nfinito</w:t>
      </w:r>
      <w:r w:rsidRPr="374746CE" w:rsidR="003E50C8">
        <w:rPr>
          <w:sz w:val="24"/>
          <w:szCs w:val="24"/>
        </w:rPr>
        <w:t>, Giacomo Leopardi (la poetica, le opere principali, i temi)</w:t>
      </w:r>
      <w:r w:rsidRPr="374746CE" w:rsidR="206D81FA">
        <w:rPr>
          <w:sz w:val="24"/>
          <w:szCs w:val="24"/>
        </w:rPr>
        <w:t>;</w:t>
      </w:r>
    </w:p>
    <w:p w:rsidR="206D81FA" w:rsidP="374746CE" w:rsidRDefault="206D81FA" w14:paraId="0C6A01C5" w14:textId="73056757">
      <w:pPr>
        <w:pStyle w:val="Paragrafoelenco"/>
        <w:numPr>
          <w:ilvl w:val="0"/>
          <w:numId w:val="19"/>
        </w:numPr>
        <w:spacing w:after="0" w:line="240" w:lineRule="auto"/>
        <w:contextualSpacing w:val="1"/>
        <w:jc w:val="both"/>
        <w:rPr>
          <w:i w:val="0"/>
          <w:iCs w:val="0"/>
          <w:sz w:val="24"/>
          <w:szCs w:val="24"/>
        </w:rPr>
      </w:pPr>
      <w:r w:rsidRPr="374746CE" w:rsidR="206D81FA">
        <w:rPr>
          <w:i w:val="1"/>
          <w:iCs w:val="1"/>
          <w:sz w:val="24"/>
          <w:szCs w:val="24"/>
        </w:rPr>
        <w:t xml:space="preserve">Pellegrinaggio, </w:t>
      </w:r>
      <w:r w:rsidRPr="374746CE" w:rsidR="206D81FA">
        <w:rPr>
          <w:i w:val="0"/>
          <w:iCs w:val="0"/>
          <w:sz w:val="24"/>
          <w:szCs w:val="24"/>
        </w:rPr>
        <w:t>Giuseppe Ungaretti</w:t>
      </w:r>
      <w:r w:rsidRPr="374746CE" w:rsidR="502B96F2">
        <w:rPr>
          <w:i w:val="0"/>
          <w:iCs w:val="0"/>
          <w:sz w:val="24"/>
          <w:szCs w:val="24"/>
        </w:rPr>
        <w:t xml:space="preserve"> (le Avanguardie, poetica di Ungaretti e temi de </w:t>
      </w:r>
      <w:r w:rsidRPr="374746CE" w:rsidR="502B96F2">
        <w:rPr>
          <w:i w:val="1"/>
          <w:iCs w:val="1"/>
          <w:sz w:val="24"/>
          <w:szCs w:val="24"/>
        </w:rPr>
        <w:t>L’Allegria</w:t>
      </w:r>
      <w:r w:rsidRPr="374746CE" w:rsidR="502B96F2">
        <w:rPr>
          <w:i w:val="0"/>
          <w:iCs w:val="0"/>
          <w:sz w:val="24"/>
          <w:szCs w:val="24"/>
        </w:rPr>
        <w:t>).</w:t>
      </w:r>
    </w:p>
    <w:p xmlns:wp14="http://schemas.microsoft.com/office/word/2010/wordml" w:rsidRPr="003E50C8" w:rsidR="003E50C8" w:rsidP="00566D90" w:rsidRDefault="003E50C8" w14:paraId="60061E4C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Pr="003E50C8" w:rsidR="003E50C8" w:rsidP="00566D90" w:rsidRDefault="003E50C8" w14:paraId="0E214C9A" wp14:textId="77777777">
      <w:pPr>
        <w:pStyle w:val="Paragrafoelenco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50C8">
        <w:rPr>
          <w:rFonts w:ascii="Times New Roman" w:hAnsi="Times New Roman" w:cs="Times New Roman"/>
          <w:sz w:val="24"/>
          <w:szCs w:val="24"/>
        </w:rPr>
        <w:t>SCRITTURA</w:t>
      </w:r>
    </w:p>
    <w:p xmlns:wp14="http://schemas.microsoft.com/office/word/2010/wordml" w:rsidRPr="003E50C8" w:rsidR="003E50C8" w:rsidP="003E50C8" w:rsidRDefault="003E50C8" w14:paraId="03089317" wp14:textId="77777777">
      <w:pPr>
        <w:pStyle w:val="Paragrafoelenco"/>
        <w:numPr>
          <w:ilvl w:val="0"/>
          <w:numId w:val="20"/>
        </w:numPr>
        <w:spacing w:after="0" w:line="240" w:lineRule="auto"/>
        <w:contextualSpacing/>
        <w:jc w:val="both"/>
        <w:rPr>
          <w:sz w:val="24"/>
          <w:szCs w:val="24"/>
        </w:rPr>
      </w:pPr>
      <w:r w:rsidRPr="003E50C8">
        <w:rPr>
          <w:sz w:val="24"/>
          <w:szCs w:val="24"/>
        </w:rPr>
        <w:t>Il testo argomentativo</w:t>
      </w:r>
    </w:p>
    <w:p xmlns:wp14="http://schemas.microsoft.com/office/word/2010/wordml" w:rsidRPr="003E50C8" w:rsidR="00566D90" w:rsidP="00566D90" w:rsidRDefault="00566D90" w14:paraId="44EAFD9C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4B94D5A5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3DEEC669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3656B9AB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45FB0818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049F31CB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53128261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62486C05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4101652C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4B99056E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1299C43A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4DDBEF00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3461D779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3CF2D8B6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0FB78278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1FC39945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0562CB0E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7D3D0616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I rappresentanti degli studenti:</w:t>
      </w:r>
    </w:p>
    <w:p xmlns:wp14="http://schemas.microsoft.com/office/word/2010/wordml" w:rsidR="00566D90" w:rsidP="00566D90" w:rsidRDefault="00566D90" w14:paraId="34CE0A41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62EBF3C5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2EE10918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</w:t>
      </w:r>
    </w:p>
    <w:p xmlns:wp14="http://schemas.microsoft.com/office/word/2010/wordml" w:rsidR="00566D90" w:rsidP="00566D90" w:rsidRDefault="00566D90" w14:paraId="6D98A12B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3189D3B8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</w:t>
      </w:r>
    </w:p>
    <w:p xmlns:wp14="http://schemas.microsoft.com/office/word/2010/wordml" w:rsidRPr="000A17DA" w:rsidR="00566D90" w:rsidP="41BB6285" w:rsidRDefault="00566D90" w14:paraId="2946DB82" wp14:textId="77777777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BB6285" w:rsidP="41BB6285" w:rsidRDefault="41BB6285" w14:paraId="3C6BD5F3" w14:textId="0BAF214B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BB6285" w:rsidP="41BB6285" w:rsidRDefault="41BB6285" w14:paraId="47349B3D" w14:textId="05FB954F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BB6285" w:rsidP="41BB6285" w:rsidRDefault="41BB6285" w14:paraId="1CB995AF" w14:textId="0F36B89F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BB6285" w:rsidP="41BB6285" w:rsidRDefault="41BB6285" w14:paraId="4FAA3642" w14:textId="33BC769A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BB6285" w:rsidP="41BB6285" w:rsidRDefault="41BB6285" w14:paraId="02C6FC97" w14:textId="4577CA62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BB6285" w:rsidP="41BB6285" w:rsidRDefault="41BB6285" w14:paraId="360F6C47" w14:textId="3A509BAE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000" w:firstRow="0" w:lastRow="0" w:firstColumn="0" w:lastColumn="0" w:noHBand="0" w:noVBand="0"/>
      </w:tblPr>
      <w:tblGrid>
        <w:gridCol w:w="1995"/>
        <w:gridCol w:w="6435"/>
        <w:gridCol w:w="2025"/>
      </w:tblGrid>
      <w:tr w:rsidR="41BB6285" w:rsidTr="41BB6285" w14:paraId="6DB1D31A">
        <w:trPr>
          <w:trHeight w:val="345"/>
        </w:trPr>
        <w:tc>
          <w:tcPr>
            <w:tcW w:w="10455" w:type="dxa"/>
            <w:gridSpan w:val="3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7F91570" w14:textId="4F14F8F6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41BB6285" w:rsidR="41BB6285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it"/>
              </w:rPr>
              <w:t>SCHEDA VALUTATIVA: TESTO ARGOMENTATIVO (BIENNIO)</w:t>
            </w:r>
          </w:p>
          <w:p w:rsidR="41BB6285" w:rsidP="41BB6285" w:rsidRDefault="41BB6285" w14:paraId="19CE1934" w14:textId="07FBCA44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</w:tc>
      </w:tr>
      <w:tr w:rsidR="41BB6285" w:rsidTr="41BB6285" w14:paraId="34FF66C4">
        <w:trPr>
          <w:trHeight w:val="585"/>
        </w:trPr>
        <w:tc>
          <w:tcPr>
            <w:tcW w:w="19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F68EC2F" w14:textId="3C2FD9F4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INDICATORI</w:t>
            </w:r>
          </w:p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F34DE49" w14:textId="09AF5D0E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DESCRITTORI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419A1F5" w14:textId="6B9545D0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PUNTEGGIO</w:t>
            </w:r>
          </w:p>
        </w:tc>
      </w:tr>
      <w:tr w:rsidR="41BB6285" w:rsidTr="41BB6285" w14:paraId="14E8A355">
        <w:trPr>
          <w:trHeight w:val="285"/>
        </w:trPr>
        <w:tc>
          <w:tcPr>
            <w:tcW w:w="1995" w:type="dxa"/>
            <w:vMerge w:val="restart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2113D808" w14:textId="56E9E797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Aderenza alla traccia, correttezza e ricchezza delle conoscenze</w:t>
            </w:r>
          </w:p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DDE1326" w14:textId="29D3A8BD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Errori diffusi nelle conoscenze; incapacità di comprendere e sviluppare la traccia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FD69DA1" w14:textId="7DDD02BC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0,5</w:t>
            </w:r>
          </w:p>
        </w:tc>
      </w:tr>
      <w:tr w:rsidR="41BB6285" w:rsidTr="41BB6285" w14:paraId="41234C82">
        <w:trPr>
          <w:trHeight w:val="540"/>
        </w:trPr>
        <w:tc>
          <w:tcPr>
            <w:tcW w:w="199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61F85803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A524BF5" w14:textId="6BD8738A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Alcuni errori significativi o omissioni nelle conoscenze; sviluppo lacunoso e/o approssimativo della traccia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13DB8AC" w14:textId="63EE3873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1</w:t>
            </w:r>
          </w:p>
        </w:tc>
      </w:tr>
      <w:tr w:rsidR="41BB6285" w:rsidTr="41BB6285" w14:paraId="05E0E080">
        <w:trPr>
          <w:trHeight w:val="465"/>
        </w:trPr>
        <w:tc>
          <w:tcPr>
            <w:tcW w:w="199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095DCB16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6524B0D" w14:textId="60900D73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Conoscenze complessivamente corrette con limitate imprecisioni; sviluppo essenziale della traccia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264A8A00" w14:textId="2DF5471A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1,5</w:t>
            </w:r>
          </w:p>
        </w:tc>
      </w:tr>
      <w:tr w:rsidR="41BB6285" w:rsidTr="41BB6285" w14:paraId="054F6524">
        <w:trPr>
          <w:trHeight w:val="315"/>
        </w:trPr>
        <w:tc>
          <w:tcPr>
            <w:tcW w:w="199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79C18996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278696D" w14:textId="1E7EEDCF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Conoscenze corrette, approfondite in alcuni passaggi; sviluppo adeguato della traccia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87FAD49" w14:textId="4A0BE239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 xml:space="preserve">2 </w:t>
            </w:r>
          </w:p>
        </w:tc>
      </w:tr>
      <w:tr w:rsidR="41BB6285" w:rsidTr="41BB6285" w14:paraId="3FDA7085">
        <w:trPr>
          <w:trHeight w:val="315"/>
        </w:trPr>
        <w:tc>
          <w:tcPr>
            <w:tcW w:w="1995" w:type="dxa"/>
            <w:vMerge/>
            <w:tcBorders>
              <w:top w:sz="0"/>
              <w:left w:val="single" w:sz="0"/>
              <w:bottom w:val="single" w:sz="0"/>
              <w:right w:val="single" w:sz="0"/>
            </w:tcBorders>
            <w:tcMar/>
            <w:vAlign w:val="center"/>
          </w:tcPr>
          <w:p w14:paraId="6E9C8007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61EFDAD" w14:textId="5FA5D992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Conoscenze estese e approfondite in ogni aspetto; sviluppo organico e completo della traccia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B688F24" w14:textId="493DFA92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2,5</w:t>
            </w:r>
          </w:p>
        </w:tc>
      </w:tr>
      <w:tr w:rsidR="41BB6285" w:rsidTr="41BB6285" w14:paraId="28E79D6E">
        <w:trPr>
          <w:trHeight w:val="225"/>
        </w:trPr>
        <w:tc>
          <w:tcPr>
            <w:tcW w:w="1995" w:type="dxa"/>
            <w:vMerge w:val="restart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8EF7E01" w14:textId="233CA3D2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Struttura argomentativa</w:t>
            </w:r>
          </w:p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1BC86AE" w14:textId="306267EA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Assenza di argomentazioni; struttura testuale incoerente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0D38921A" w14:textId="3C7E1FD2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0,5</w:t>
            </w:r>
          </w:p>
        </w:tc>
      </w:tr>
      <w:tr w:rsidR="41BB6285" w:rsidTr="41BB6285" w14:paraId="555C400F">
        <w:trPr>
          <w:trHeight w:val="270"/>
        </w:trPr>
        <w:tc>
          <w:tcPr>
            <w:tcW w:w="199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6F2BA07B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4036C5F" w14:textId="314AB956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Argomentazione non lineare, talvolta incoerente e/o non pertinente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3FC5050" w14:textId="54484089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1</w:t>
            </w:r>
          </w:p>
        </w:tc>
      </w:tr>
      <w:tr w:rsidR="41BB6285" w:rsidTr="41BB6285" w14:paraId="74AE7DCE">
        <w:trPr>
          <w:trHeight w:val="330"/>
        </w:trPr>
        <w:tc>
          <w:tcPr>
            <w:tcW w:w="199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19C964D5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FE3AAC7" w14:textId="14579E16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Argomentazioni coerenti, generalmente valide ma non sempre approfondite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942D25B" w14:textId="4681ED36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1,5</w:t>
            </w:r>
          </w:p>
        </w:tc>
      </w:tr>
      <w:tr w:rsidR="41BB6285" w:rsidTr="41BB6285" w14:paraId="36FD9503">
        <w:trPr>
          <w:trHeight w:val="255"/>
        </w:trPr>
        <w:tc>
          <w:tcPr>
            <w:tcW w:w="199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0AFF1AA0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98D3A33" w14:textId="10B978DF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Argomentazioni coerenti, coese e adeguatamente approfondite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01D9A253" w14:textId="390F40EE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 xml:space="preserve">2 </w:t>
            </w:r>
          </w:p>
        </w:tc>
      </w:tr>
      <w:tr w:rsidR="41BB6285" w:rsidTr="41BB6285" w14:paraId="2B66ABE9">
        <w:trPr>
          <w:trHeight w:val="405"/>
        </w:trPr>
        <w:tc>
          <w:tcPr>
            <w:tcW w:w="1995" w:type="dxa"/>
            <w:vMerge/>
            <w:tcBorders>
              <w:top w:sz="0"/>
              <w:left w:val="single" w:sz="0"/>
              <w:bottom w:val="single" w:sz="0"/>
              <w:right w:val="single" w:sz="0"/>
            </w:tcBorders>
            <w:tcMar/>
            <w:vAlign w:val="center"/>
          </w:tcPr>
          <w:p w14:paraId="2A824B98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FCBB483" w14:textId="61CD2E7D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Argomentazioni efficaci, criticamente fondate, con articolazione equilibrata delle varie parti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22F4689A" w14:textId="50B67D39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2,5</w:t>
            </w:r>
          </w:p>
        </w:tc>
      </w:tr>
      <w:tr w:rsidR="41BB6285" w:rsidTr="41BB6285" w14:paraId="797FB81E">
        <w:trPr>
          <w:trHeight w:val="375"/>
        </w:trPr>
        <w:tc>
          <w:tcPr>
            <w:tcW w:w="1995" w:type="dxa"/>
            <w:vMerge w:val="restart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2538EFA7" w14:textId="5D2E619E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Padronanza lessicale;</w:t>
            </w:r>
          </w:p>
          <w:p w:rsidR="41BB6285" w:rsidP="41BB6285" w:rsidRDefault="41BB6285" w14:paraId="23D85739" w14:textId="1B43F779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ortografia</w:t>
            </w:r>
          </w:p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9B32F91" w14:textId="0FD1E41E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Diffuse improprietà lessicali e/o gravi e frequenti errori ortografici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0755D214" w14:textId="19AF12FD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0,5</w:t>
            </w:r>
          </w:p>
        </w:tc>
      </w:tr>
      <w:tr w:rsidR="41BB6285" w:rsidTr="41BB6285" w14:paraId="59FEBE48">
        <w:trPr>
          <w:trHeight w:val="405"/>
        </w:trPr>
        <w:tc>
          <w:tcPr>
            <w:tcW w:w="199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433F43C8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A0EC729" w14:textId="4224D528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Qualche grave improprietà lessicale e/o errore di ortografia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4F2C091" w14:textId="1976DCCE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1</w:t>
            </w:r>
          </w:p>
        </w:tc>
      </w:tr>
      <w:tr w:rsidR="41BB6285" w:rsidTr="41BB6285" w14:paraId="05E1582D">
        <w:trPr>
          <w:trHeight w:val="405"/>
        </w:trPr>
        <w:tc>
          <w:tcPr>
            <w:tcW w:w="199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057ADA01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6DA2A33" w14:textId="4015B3E5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Registro lessicale generalmente adeguato; ortografia complessivamente corretta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8BACFDD" w14:textId="0E2FB706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1,5</w:t>
            </w:r>
          </w:p>
        </w:tc>
      </w:tr>
      <w:tr w:rsidR="41BB6285" w:rsidTr="41BB6285" w14:paraId="0FD602EE">
        <w:trPr>
          <w:trHeight w:val="405"/>
        </w:trPr>
        <w:tc>
          <w:tcPr>
            <w:tcW w:w="199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3F223F3F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C8CA333" w14:textId="6D796522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Registro lessicale pienamente adeguato alla situazione comunicativa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303DE44" w14:textId="4984101B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 xml:space="preserve">2 </w:t>
            </w:r>
          </w:p>
        </w:tc>
      </w:tr>
      <w:tr w:rsidR="41BB6285" w:rsidTr="41BB6285" w14:paraId="123C6149">
        <w:trPr>
          <w:trHeight w:val="300"/>
        </w:trPr>
        <w:tc>
          <w:tcPr>
            <w:tcW w:w="1995" w:type="dxa"/>
            <w:vMerge/>
            <w:tcBorders>
              <w:top w:sz="0"/>
              <w:left w:val="single" w:sz="0"/>
              <w:bottom w:val="single" w:sz="0"/>
              <w:right w:val="single" w:sz="0"/>
            </w:tcBorders>
            <w:tcMar/>
            <w:vAlign w:val="center"/>
          </w:tcPr>
          <w:p w14:paraId="48C37EF9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251716F" w14:textId="65C14EE3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Proprietà e ampiezza del repertorio lessicale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4FBCC89" w14:textId="717A1C01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2,5</w:t>
            </w:r>
          </w:p>
        </w:tc>
      </w:tr>
      <w:tr w:rsidR="41BB6285" w:rsidTr="41BB6285" w14:paraId="28BD6381">
        <w:trPr>
          <w:trHeight w:val="465"/>
        </w:trPr>
        <w:tc>
          <w:tcPr>
            <w:tcW w:w="1995" w:type="dxa"/>
            <w:vMerge w:val="restart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7832AC9" w14:textId="6E0A7466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Correttezza morfosintattica e uso della</w:t>
            </w:r>
          </w:p>
          <w:p w:rsidR="41BB6285" w:rsidP="41BB6285" w:rsidRDefault="41BB6285" w14:paraId="7634DDDE" w14:textId="6D8B0A25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punteggiatura</w:t>
            </w:r>
          </w:p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23A3C641" w14:textId="427B8F68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Esposizione decisamente scorretta con numerosi e gravi errori morfosintattici e di punteggiatura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78A8DD3" w14:textId="093AC0D9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0,5</w:t>
            </w:r>
          </w:p>
        </w:tc>
      </w:tr>
      <w:tr w:rsidR="41BB6285" w:rsidTr="41BB6285" w14:paraId="3BEA2A5F">
        <w:trPr>
          <w:trHeight w:val="345"/>
        </w:trPr>
        <w:tc>
          <w:tcPr>
            <w:tcW w:w="199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3C86B4C8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FDE4813" w14:textId="0F64828D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Esposizione approssimativa con alcuni gravi errori morfosintattici e/o di punteggiatura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47AD202" w14:textId="74657F5B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1</w:t>
            </w:r>
          </w:p>
        </w:tc>
      </w:tr>
      <w:tr w:rsidR="41BB6285" w:rsidTr="41BB6285" w14:paraId="5393D75F">
        <w:trPr>
          <w:trHeight w:val="390"/>
        </w:trPr>
        <w:tc>
          <w:tcPr>
            <w:tcW w:w="199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237AD037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79B17AB" w14:textId="42ED70A9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Esposizione semplice ma complessivamente corretta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48E0F65" w14:textId="725F1F01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1,5</w:t>
            </w:r>
          </w:p>
        </w:tc>
      </w:tr>
      <w:tr w:rsidR="41BB6285" w:rsidTr="41BB6285" w14:paraId="46B0FA33">
        <w:trPr>
          <w:trHeight w:val="315"/>
        </w:trPr>
        <w:tc>
          <w:tcPr>
            <w:tcW w:w="1995" w:type="dxa"/>
            <w:vMerge/>
            <w:tcBorders>
              <w:top w:sz="0"/>
              <w:left w:val="single" w:sz="0"/>
              <w:bottom w:val="single" w:sz="0"/>
              <w:right w:val="single" w:sz="0"/>
            </w:tcBorders>
            <w:tcMar/>
            <w:vAlign w:val="center"/>
          </w:tcPr>
          <w:p w14:paraId="22416EAC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27287F12" w14:textId="4783B3A5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Esposizione articolata, scorrevole, con uso consapevole del mezzo espressivo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986A5F6" w14:textId="48890327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2 - 2,5</w:t>
            </w:r>
          </w:p>
        </w:tc>
      </w:tr>
      <w:tr w:rsidR="41BB6285" w:rsidTr="41BB6285" w14:paraId="445678FD">
        <w:trPr>
          <w:trHeight w:val="705"/>
        </w:trPr>
        <w:tc>
          <w:tcPr>
            <w:tcW w:w="19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DBCD131" w14:textId="2D93BCE3">
            <w:pPr>
              <w:rPr>
                <w:rFonts w:ascii="Calibri" w:hAnsi="Calibri" w:eastAsia="Calibri" w:cs="Calibri"/>
                <w:sz w:val="18"/>
                <w:szCs w:val="18"/>
              </w:rPr>
            </w:pPr>
          </w:p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58F03F4" w14:textId="0EE52A02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note: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B0379B2" w14:textId="7768D374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 xml:space="preserve"> </w:t>
            </w:r>
          </w:p>
          <w:p w:rsidR="41BB6285" w:rsidP="41BB6285" w:rsidRDefault="41BB6285" w14:paraId="150A446E" w14:textId="727F7476">
            <w:pPr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5C14C5A3">
        <w:trPr>
          <w:trHeight w:val="360"/>
        </w:trPr>
        <w:tc>
          <w:tcPr>
            <w:tcW w:w="8430" w:type="dxa"/>
            <w:gridSpan w:val="2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63E3B06" w14:textId="1B64D450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VALUTAZIONE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0F6D5FF" w14:textId="42C5C2ED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_____/10</w:t>
            </w:r>
          </w:p>
        </w:tc>
      </w:tr>
    </w:tbl>
    <w:p w:rsidR="41BB6285" w:rsidP="41BB6285" w:rsidRDefault="41BB6285" w14:paraId="03D60887" w14:textId="233B343C">
      <w:pPr>
        <w:bidi w:val="0"/>
        <w:rPr>
          <w:rFonts w:ascii="Arial" w:hAnsi="Arial" w:eastAsia="Arial" w:cs="Arial"/>
          <w:noProof w:val="0"/>
          <w:sz w:val="22"/>
          <w:szCs w:val="22"/>
          <w:lang w:val="it-IT"/>
        </w:rPr>
      </w:pP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000" w:firstRow="0" w:lastRow="0" w:firstColumn="0" w:lastColumn="0" w:noHBand="0" w:noVBand="0"/>
      </w:tblPr>
      <w:tblGrid>
        <w:gridCol w:w="1995"/>
        <w:gridCol w:w="6435"/>
        <w:gridCol w:w="2025"/>
      </w:tblGrid>
      <w:tr w:rsidR="41BB6285" w:rsidTr="41BB6285" w14:paraId="4889811C">
        <w:trPr>
          <w:trHeight w:val="345"/>
        </w:trPr>
        <w:tc>
          <w:tcPr>
            <w:tcW w:w="10455" w:type="dxa"/>
            <w:gridSpan w:val="3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C5821E6" w14:textId="4F2CD39A">
            <w:pPr>
              <w:bidi w:val="0"/>
              <w:rPr>
                <w:rFonts w:ascii="Calibri" w:hAnsi="Calibri" w:eastAsia="Calibri" w:cs="Calibri"/>
                <w:sz w:val="22"/>
                <w:szCs w:val="22"/>
              </w:rPr>
            </w:pPr>
            <w:r w:rsidRPr="41BB6285" w:rsidR="41BB6285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it"/>
              </w:rPr>
              <w:t>SCHEDA VALUTATIVA: TESTO ARGOMENTATIVO (BIENNIO)</w:t>
            </w:r>
          </w:p>
        </w:tc>
      </w:tr>
      <w:tr w:rsidR="41BB6285" w:rsidTr="41BB6285" w14:paraId="43BBB6AC">
        <w:trPr>
          <w:trHeight w:val="585"/>
        </w:trPr>
        <w:tc>
          <w:tcPr>
            <w:tcW w:w="19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A210DB5" w14:textId="5CC7CF87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INDICATORI</w:t>
            </w:r>
          </w:p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28BEEB7" w14:textId="177CA32A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DESCRITTORI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39A2CAF" w14:textId="42959663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PUNTEGGIO</w:t>
            </w:r>
          </w:p>
        </w:tc>
      </w:tr>
      <w:tr w:rsidR="41BB6285" w:rsidTr="41BB6285" w14:paraId="7392AC4B">
        <w:trPr>
          <w:trHeight w:val="285"/>
        </w:trPr>
        <w:tc>
          <w:tcPr>
            <w:tcW w:w="1995" w:type="dxa"/>
            <w:vMerge w:val="restart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F497276" w14:textId="377BFFB1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Aderenza alla traccia, correttezza e ricchezza delle conoscenze</w:t>
            </w:r>
          </w:p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5FC26AD" w14:textId="4D0F91D0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Errori diffusi nelle conoscenze; incapacità di comprendere e sviluppare la traccia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A10C342" w14:textId="1709170A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0,5</w:t>
            </w:r>
          </w:p>
        </w:tc>
      </w:tr>
      <w:tr w:rsidR="41BB6285" w:rsidTr="41BB6285" w14:paraId="01509072">
        <w:trPr>
          <w:trHeight w:val="540"/>
        </w:trPr>
        <w:tc>
          <w:tcPr>
            <w:tcW w:w="199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488075DC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17ECB69" w14:textId="199769C2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Alcuni errori significativi o omissioni nelle conoscenze; sviluppo lacunoso e/o approssimativo della traccia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C20EF14" w14:textId="013EA579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1</w:t>
            </w:r>
          </w:p>
        </w:tc>
      </w:tr>
      <w:tr w:rsidR="41BB6285" w:rsidTr="41BB6285" w14:paraId="747393C2">
        <w:trPr>
          <w:trHeight w:val="465"/>
        </w:trPr>
        <w:tc>
          <w:tcPr>
            <w:tcW w:w="199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77E544CF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0AC892E7" w14:textId="0ADD5BE9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Conoscenze complessivamente corrette con limitate imprecisioni; sviluppo essenziale della traccia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E10AB20" w14:textId="0E250B08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1,5</w:t>
            </w:r>
          </w:p>
        </w:tc>
      </w:tr>
      <w:tr w:rsidR="41BB6285" w:rsidTr="41BB6285" w14:paraId="5B575296">
        <w:trPr>
          <w:trHeight w:val="315"/>
        </w:trPr>
        <w:tc>
          <w:tcPr>
            <w:tcW w:w="199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602C738C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CFCE775" w14:textId="05211358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Conoscenze corrette, approfondite in alcuni passaggi; sviluppo adeguato della traccia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0EF98C94" w14:textId="0ED51533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 xml:space="preserve">2 </w:t>
            </w:r>
          </w:p>
        </w:tc>
      </w:tr>
      <w:tr w:rsidR="41BB6285" w:rsidTr="41BB6285" w14:paraId="468E87AC">
        <w:trPr>
          <w:trHeight w:val="315"/>
        </w:trPr>
        <w:tc>
          <w:tcPr>
            <w:tcW w:w="1995" w:type="dxa"/>
            <w:vMerge/>
            <w:tcBorders>
              <w:top w:sz="0"/>
              <w:left w:val="single" w:sz="0"/>
              <w:bottom w:val="single" w:sz="0"/>
              <w:right w:val="single" w:sz="0"/>
            </w:tcBorders>
            <w:tcMar/>
            <w:vAlign w:val="center"/>
          </w:tcPr>
          <w:p w14:paraId="33E7E27B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587AF05" w14:textId="6DE82492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Conoscenze estese e approfondite in ogni aspetto; sviluppo organico e completo della traccia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7A7FBD2" w14:textId="35B67F6D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2,5</w:t>
            </w:r>
          </w:p>
        </w:tc>
      </w:tr>
      <w:tr w:rsidR="41BB6285" w:rsidTr="41BB6285" w14:paraId="75792C69">
        <w:trPr>
          <w:trHeight w:val="225"/>
        </w:trPr>
        <w:tc>
          <w:tcPr>
            <w:tcW w:w="1995" w:type="dxa"/>
            <w:vMerge w:val="restart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CA56E6B" w14:textId="34487D3D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Struttura argomentativa</w:t>
            </w:r>
          </w:p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003E178" w14:textId="330F49DA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Assenza di argomentazioni; struttura testuale incoerente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A045B2A" w14:textId="7D597E32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0,5</w:t>
            </w:r>
          </w:p>
        </w:tc>
      </w:tr>
      <w:tr w:rsidR="41BB6285" w:rsidTr="41BB6285" w14:paraId="45B8E2C0">
        <w:trPr>
          <w:trHeight w:val="270"/>
        </w:trPr>
        <w:tc>
          <w:tcPr>
            <w:tcW w:w="199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1404023E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27DAA3E" w14:textId="71B25D27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Argomentazione non lineare, talvolta incoerente e/o non pertinente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EFB8B28" w14:textId="2FE874AF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1</w:t>
            </w:r>
          </w:p>
        </w:tc>
      </w:tr>
      <w:tr w:rsidR="41BB6285" w:rsidTr="41BB6285" w14:paraId="04F0A583">
        <w:trPr>
          <w:trHeight w:val="330"/>
        </w:trPr>
        <w:tc>
          <w:tcPr>
            <w:tcW w:w="199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160A37A2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F29272C" w14:textId="0B45A5F5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Argomentazioni coerenti, generalmente valide ma non sempre approfondite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0F97DB15" w14:textId="0837A198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1,5</w:t>
            </w:r>
          </w:p>
        </w:tc>
      </w:tr>
      <w:tr w:rsidR="41BB6285" w:rsidTr="41BB6285" w14:paraId="1F38C1C5">
        <w:trPr>
          <w:trHeight w:val="255"/>
        </w:trPr>
        <w:tc>
          <w:tcPr>
            <w:tcW w:w="199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45437C3F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B0533B8" w14:textId="28E5C5F3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Argomentazioni coerenti, coese e adeguatamente approfondite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2378E3CA" w14:textId="3B2B2785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 xml:space="preserve">2 </w:t>
            </w:r>
          </w:p>
        </w:tc>
      </w:tr>
      <w:tr w:rsidR="41BB6285" w:rsidTr="41BB6285" w14:paraId="597BE58C">
        <w:trPr>
          <w:trHeight w:val="405"/>
        </w:trPr>
        <w:tc>
          <w:tcPr>
            <w:tcW w:w="1995" w:type="dxa"/>
            <w:vMerge/>
            <w:tcBorders>
              <w:top w:sz="0"/>
              <w:left w:val="single" w:sz="0"/>
              <w:bottom w:val="single" w:sz="0"/>
              <w:right w:val="single" w:sz="0"/>
            </w:tcBorders>
            <w:tcMar/>
            <w:vAlign w:val="center"/>
          </w:tcPr>
          <w:p w14:paraId="3F7015A9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10484EC" w14:textId="2E9EC39D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Argomentazioni efficaci, criticamente fondate, con articolazione equilibrata delle varie parti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C0EC8AF" w14:textId="25BC478B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2,5</w:t>
            </w:r>
          </w:p>
        </w:tc>
      </w:tr>
      <w:tr w:rsidR="41BB6285" w:rsidTr="41BB6285" w14:paraId="5A9F9A1D">
        <w:trPr>
          <w:trHeight w:val="375"/>
        </w:trPr>
        <w:tc>
          <w:tcPr>
            <w:tcW w:w="1995" w:type="dxa"/>
            <w:vMerge w:val="restart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EB2F013" w14:textId="12D3DE4E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Padronanza lessicale;</w:t>
            </w:r>
          </w:p>
          <w:p w:rsidR="41BB6285" w:rsidP="41BB6285" w:rsidRDefault="41BB6285" w14:paraId="100B19D2" w14:textId="371FC374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ortografia</w:t>
            </w:r>
          </w:p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058AFC6E" w14:textId="5EA875C1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Diffuse improprietà lessicali e/o gravi e frequenti errori ortografici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7E07868" w14:textId="5700AF7C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0,5</w:t>
            </w:r>
          </w:p>
        </w:tc>
      </w:tr>
      <w:tr w:rsidR="41BB6285" w:rsidTr="41BB6285" w14:paraId="442C5D7D">
        <w:trPr>
          <w:trHeight w:val="405"/>
        </w:trPr>
        <w:tc>
          <w:tcPr>
            <w:tcW w:w="199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44FD0005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F0A103B" w14:textId="29E63434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Qualche grave improprietà lessicale e/o errore di ortografia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BF4B708" w14:textId="57902012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1</w:t>
            </w:r>
          </w:p>
        </w:tc>
      </w:tr>
      <w:tr w:rsidR="41BB6285" w:rsidTr="41BB6285" w14:paraId="63C7E2B7">
        <w:trPr>
          <w:trHeight w:val="405"/>
        </w:trPr>
        <w:tc>
          <w:tcPr>
            <w:tcW w:w="199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0F113FD3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081FDF6" w14:textId="4B94CE31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Registro lessicale generalmente adeguato; ortografia complessivamente corretta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3F434CA" w14:textId="5A9D95D0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1,5</w:t>
            </w:r>
          </w:p>
        </w:tc>
      </w:tr>
      <w:tr w:rsidR="41BB6285" w:rsidTr="41BB6285" w14:paraId="6DB2BA16">
        <w:trPr>
          <w:trHeight w:val="405"/>
        </w:trPr>
        <w:tc>
          <w:tcPr>
            <w:tcW w:w="199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0779C7F1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48CBD75" w14:textId="7FB645E5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Registro lessicale pienamente adeguato alla situazione comunicativa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7D43E31" w14:textId="3B8CE423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 xml:space="preserve">2 </w:t>
            </w:r>
          </w:p>
        </w:tc>
      </w:tr>
      <w:tr w:rsidR="41BB6285" w:rsidTr="41BB6285" w14:paraId="66A7482F">
        <w:trPr>
          <w:trHeight w:val="300"/>
        </w:trPr>
        <w:tc>
          <w:tcPr>
            <w:tcW w:w="1995" w:type="dxa"/>
            <w:vMerge/>
            <w:tcBorders>
              <w:top w:sz="0"/>
              <w:left w:val="single" w:sz="0"/>
              <w:bottom w:val="single" w:sz="0"/>
              <w:right w:val="single" w:sz="0"/>
            </w:tcBorders>
            <w:tcMar/>
            <w:vAlign w:val="center"/>
          </w:tcPr>
          <w:p w14:paraId="4595F1C5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FC9F4F9" w14:textId="3C9C6EA0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Proprietà e ampiezza del repertorio lessicale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3F07FC9" w14:textId="7ECE8715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2,5</w:t>
            </w:r>
          </w:p>
        </w:tc>
      </w:tr>
      <w:tr w:rsidR="41BB6285" w:rsidTr="41BB6285" w14:paraId="36512484">
        <w:trPr>
          <w:trHeight w:val="465"/>
        </w:trPr>
        <w:tc>
          <w:tcPr>
            <w:tcW w:w="1995" w:type="dxa"/>
            <w:vMerge w:val="restart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A67992E" w14:textId="06B1F7BD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Correttezza morfosintattica e uso della</w:t>
            </w:r>
          </w:p>
          <w:p w:rsidR="41BB6285" w:rsidP="41BB6285" w:rsidRDefault="41BB6285" w14:paraId="487F3CAB" w14:textId="55323989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punteggiatura</w:t>
            </w:r>
          </w:p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891B6DD" w14:textId="4DB89E8D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Esposizione decisamente scorretta con numerosi e gravi errori morfosintattici e di punteggiatura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5B87418" w14:textId="6B86481E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0,5</w:t>
            </w:r>
          </w:p>
        </w:tc>
      </w:tr>
      <w:tr w:rsidR="41BB6285" w:rsidTr="41BB6285" w14:paraId="79529022">
        <w:trPr>
          <w:trHeight w:val="345"/>
        </w:trPr>
        <w:tc>
          <w:tcPr>
            <w:tcW w:w="199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38820008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F3DD710" w14:textId="3D6598EC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Esposizione approssimativa con alcuni gravi errori morfosintattici e/o di punteggiatura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345B35E" w14:textId="06636E7C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1</w:t>
            </w:r>
          </w:p>
        </w:tc>
      </w:tr>
      <w:tr w:rsidR="41BB6285" w:rsidTr="41BB6285" w14:paraId="10F2D006">
        <w:trPr>
          <w:trHeight w:val="390"/>
        </w:trPr>
        <w:tc>
          <w:tcPr>
            <w:tcW w:w="199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224B067E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2F20D353" w14:textId="11263494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Esposizione semplice ma complessivamente corretta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F793647" w14:textId="35371E78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1,5</w:t>
            </w:r>
          </w:p>
        </w:tc>
      </w:tr>
      <w:tr w:rsidR="41BB6285" w:rsidTr="41BB6285" w14:paraId="06E565CC">
        <w:trPr>
          <w:trHeight w:val="315"/>
        </w:trPr>
        <w:tc>
          <w:tcPr>
            <w:tcW w:w="1995" w:type="dxa"/>
            <w:vMerge/>
            <w:tcBorders>
              <w:top w:sz="0"/>
              <w:left w:val="single" w:sz="0"/>
              <w:bottom w:val="single" w:sz="0"/>
              <w:right w:val="single" w:sz="0"/>
            </w:tcBorders>
            <w:tcMar/>
            <w:vAlign w:val="center"/>
          </w:tcPr>
          <w:p w14:paraId="19CDC02B"/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A6998FA" w14:textId="271C23F4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Esposizione articolata, scorrevole, con uso consapevole del mezzo espressivo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010E5B19" w14:textId="18A08D9E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2 - 2,5</w:t>
            </w:r>
          </w:p>
        </w:tc>
      </w:tr>
      <w:tr w:rsidR="41BB6285" w:rsidTr="41BB6285" w14:paraId="6858C173">
        <w:trPr>
          <w:trHeight w:val="705"/>
        </w:trPr>
        <w:tc>
          <w:tcPr>
            <w:tcW w:w="19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CCAD171" w14:textId="27EBEC48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  <w:tc>
          <w:tcPr>
            <w:tcW w:w="64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640D073" w14:textId="5E708D13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note: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5B73399" w14:textId="23AE26CA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 xml:space="preserve"> </w:t>
            </w:r>
          </w:p>
          <w:p w:rsidR="41BB6285" w:rsidP="41BB6285" w:rsidRDefault="41BB6285" w14:paraId="22608CCD" w14:textId="150A04FC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6C514CE7">
        <w:trPr>
          <w:trHeight w:val="360"/>
        </w:trPr>
        <w:tc>
          <w:tcPr>
            <w:tcW w:w="8430" w:type="dxa"/>
            <w:gridSpan w:val="2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18045DA" w14:textId="37C05E15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VALUTAZIONE</w:t>
            </w:r>
          </w:p>
        </w:tc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0E29BBA8" w14:textId="1CD7AD51">
            <w:pPr>
              <w:bidi w:val="0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"/>
              </w:rPr>
              <w:t>_____/10</w:t>
            </w:r>
          </w:p>
        </w:tc>
      </w:tr>
    </w:tbl>
    <w:p w:rsidR="41BB6285" w:rsidP="41BB6285" w:rsidRDefault="41BB6285" w14:paraId="23C1E300" w14:textId="7668A465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BB6285" w:rsidP="41BB6285" w:rsidRDefault="41BB6285" w14:paraId="355BDF55" w14:textId="582085A9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BB6285" w:rsidP="41BB6285" w:rsidRDefault="41BB6285" w14:paraId="376FF121" w14:textId="3FED705B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tbl>
      <w:tblPr>
        <w:tblStyle w:val="Tabellanormale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600" w:firstRow="0" w:lastRow="0" w:firstColumn="0" w:lastColumn="0" w:noHBand="1" w:noVBand="1"/>
      </w:tblPr>
      <w:tblGrid>
        <w:gridCol w:w="1755"/>
        <w:gridCol w:w="5850"/>
        <w:gridCol w:w="1080"/>
        <w:gridCol w:w="1605"/>
      </w:tblGrid>
      <w:tr w:rsidR="41BB6285" w:rsidTr="41BB6285" w14:paraId="1C2EBE5F">
        <w:trPr>
          <w:trHeight w:val="405"/>
        </w:trPr>
        <w:tc>
          <w:tcPr>
            <w:tcW w:w="10290" w:type="dxa"/>
            <w:gridSpan w:val="4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6EDE8B9" w14:textId="14F7C760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SCHEDA VALUTATIVA: ESPOSIZIONE ORALE</w:t>
            </w:r>
          </w:p>
        </w:tc>
      </w:tr>
      <w:tr w:rsidR="41BB6285" w:rsidTr="41BB6285" w14:paraId="65CDDB7C">
        <w:trPr>
          <w:trHeight w:val="300"/>
        </w:trPr>
        <w:tc>
          <w:tcPr>
            <w:tcW w:w="175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3811275" w14:textId="50F5B794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4"/>
                <w:szCs w:val="14"/>
              </w:rPr>
            </w:pPr>
            <w:r w:rsidRPr="41BB6285" w:rsidR="41BB6285">
              <w:rPr>
                <w:rFonts w:ascii="Calibri" w:hAnsi="Calibri" w:eastAsia="Calibri" w:cs="Calibri"/>
                <w:sz w:val="14"/>
                <w:szCs w:val="14"/>
                <w:lang w:val="it-IT"/>
              </w:rPr>
              <w:t>INDICATORI</w:t>
            </w:r>
          </w:p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A38D1DF" w14:textId="2678016A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4"/>
                <w:szCs w:val="14"/>
              </w:rPr>
            </w:pPr>
            <w:r w:rsidRPr="41BB6285" w:rsidR="41BB6285">
              <w:rPr>
                <w:rFonts w:ascii="Calibri" w:hAnsi="Calibri" w:eastAsia="Calibri" w:cs="Calibri"/>
                <w:sz w:val="14"/>
                <w:szCs w:val="14"/>
                <w:lang w:val="it-IT"/>
              </w:rPr>
              <w:t>DESCRITTORI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D3A591E" w14:textId="7A341BDB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4"/>
                <w:szCs w:val="14"/>
              </w:rPr>
            </w:pPr>
            <w:r w:rsidRPr="41BB6285" w:rsidR="41BB6285">
              <w:rPr>
                <w:rFonts w:ascii="Calibri" w:hAnsi="Calibri" w:eastAsia="Calibri" w:cs="Calibri"/>
                <w:sz w:val="14"/>
                <w:szCs w:val="14"/>
                <w:lang w:val="it-IT"/>
              </w:rPr>
              <w:t>PUNTEGGIO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046E9C0" w14:textId="4B8E2FF3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4"/>
                <w:szCs w:val="14"/>
              </w:rPr>
            </w:pPr>
            <w:r w:rsidRPr="41BB6285" w:rsidR="41BB6285">
              <w:rPr>
                <w:rFonts w:ascii="Calibri" w:hAnsi="Calibri" w:eastAsia="Calibri" w:cs="Calibri"/>
                <w:sz w:val="14"/>
                <w:szCs w:val="14"/>
                <w:lang w:val="it-IT"/>
              </w:rPr>
              <w:t>PUNTEGGIO ASSEGNATO</w:t>
            </w:r>
          </w:p>
        </w:tc>
      </w:tr>
      <w:tr w:rsidR="41BB6285" w:rsidTr="41BB6285" w14:paraId="58F9510C">
        <w:trPr>
          <w:trHeight w:val="405"/>
        </w:trPr>
        <w:tc>
          <w:tcPr>
            <w:tcW w:w="1755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7EE92365" w:rsidP="41BB6285" w:rsidRDefault="7EE92365" w14:paraId="0A806E1A" w14:textId="1C6EE2FC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7EE92365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>C</w:t>
            </w:r>
            <w:r w:rsidRPr="41BB6285" w:rsidR="41BB6285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 xml:space="preserve">oerenza e coesione generale </w:t>
            </w:r>
            <w:r w:rsidRPr="41BB6285" w:rsidR="5340DEA5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>d</w:t>
            </w:r>
            <w:r w:rsidRPr="41BB6285" w:rsidR="41BB6285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>ell’esposizione</w:t>
            </w:r>
          </w:p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F8FB974" w14:textId="6D0D463C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Omissione di numerose informazioni fondamentali; esposizione incoerente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6A2255E" w14:textId="7FCB7BE6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1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F5D72E8" w14:textId="1DFBD924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34E9AD26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3E709EF8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C2435DE" w14:textId="7B5FF588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Omissione di qualche informazione fondamentale /selezione impropria dei contenuti; esposizione incoerente in alcuni passaggi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6001D13" w14:textId="5F38E6B7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2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95CFC0D" w14:textId="723B4A8E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45B52A34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34B33098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5A5F6EC" w14:textId="7FA59731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Selezione delle informazioni principali; esposizione complessivamente coerente e coesa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1347291" w14:textId="6F000E6B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3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4223665" w14:textId="50FB28A1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635555DD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3F7A8B92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A9F0C10" w14:textId="42FC9F82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Adeguata selezione delle informazioni principali; esposizione articolata, coerente, fluida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FD1F410" w14:textId="10A19CF7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4-5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486A990" w14:textId="5CE4D9CE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3AEA75FE">
        <w:trPr>
          <w:trHeight w:val="405"/>
        </w:trPr>
        <w:tc>
          <w:tcPr>
            <w:tcW w:w="1755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787E5C0" w14:textId="2E907644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>Comprensione, analisi</w:t>
            </w:r>
            <w:r w:rsidRPr="41BB6285" w:rsidR="66249649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 xml:space="preserve"> e</w:t>
            </w:r>
          </w:p>
          <w:p w:rsidR="41BB6285" w:rsidP="41BB6285" w:rsidRDefault="41BB6285" w14:paraId="4E1B5960" w14:textId="33D8E153">
            <w:pPr>
              <w:widowControl w:val="0"/>
              <w:spacing w:after="0" w:line="240" w:lineRule="auto"/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</w:pPr>
            <w:r w:rsidRPr="41BB6285" w:rsidR="41BB6285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>interpretazione de</w:t>
            </w:r>
            <w:r w:rsidRPr="41BB6285" w:rsidR="5F4E595E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>i contenuti</w:t>
            </w:r>
          </w:p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03DAF9FA" w14:textId="09BE7FFA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Comprensione, analisi </w:t>
            </w:r>
            <w:r w:rsidRPr="41BB6285" w:rsidR="75E41889">
              <w:rPr>
                <w:rFonts w:ascii="Calibri" w:hAnsi="Calibri" w:eastAsia="Calibri" w:cs="Calibri"/>
                <w:sz w:val="18"/>
                <w:szCs w:val="18"/>
                <w:lang w:val="it-IT"/>
              </w:rPr>
              <w:t>e interpretazione</w:t>
            </w: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 molto approssimative e /o gravemente lacunose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42E2687" w14:textId="14ACCCAE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1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FF553A1" w14:textId="4291B54B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68954276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3692729D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F05A833" w14:textId="1D9C95C3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Comprensione, analisi </w:t>
            </w:r>
            <w:r w:rsidRPr="41BB6285" w:rsidR="7025F3E7">
              <w:rPr>
                <w:rFonts w:ascii="Calibri" w:hAnsi="Calibri" w:eastAsia="Calibri" w:cs="Calibri"/>
                <w:sz w:val="18"/>
                <w:szCs w:val="18"/>
                <w:lang w:val="it-IT"/>
              </w:rPr>
              <w:t>e interpretazione</w:t>
            </w: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 </w:t>
            </w: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approssimative</w:t>
            </w:r>
            <w:r w:rsidRPr="41BB6285" w:rsidR="30977263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 </w:t>
            </w: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e</w:t>
            </w: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 /o lacunose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5BF945B" w14:textId="2525D8D6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2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9A04F75" w14:textId="3F5463CE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2A96F23B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5DC89DA5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9690F03" w14:textId="1CCC883A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Comprensione, analisi </w:t>
            </w:r>
            <w:r w:rsidRPr="41BB6285" w:rsidR="1CB429FF">
              <w:rPr>
                <w:rFonts w:ascii="Calibri" w:hAnsi="Calibri" w:eastAsia="Calibri" w:cs="Calibri"/>
                <w:sz w:val="18"/>
                <w:szCs w:val="18"/>
                <w:lang w:val="it-IT"/>
              </w:rPr>
              <w:t>e interpretazione</w:t>
            </w: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 nel complesso sufficienti con qualche imprecisione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446C27F" w14:textId="2E6F79B2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3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E4B6B01" w14:textId="1A3F4DFD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7EE59D1F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5D2430CB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5BBB552" w14:textId="272FE03C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Comprensione, analisi </w:t>
            </w:r>
            <w:r w:rsidRPr="41BB6285" w:rsidR="350BA16B">
              <w:rPr>
                <w:rFonts w:ascii="Calibri" w:hAnsi="Calibri" w:eastAsia="Calibri" w:cs="Calibri"/>
                <w:sz w:val="18"/>
                <w:szCs w:val="18"/>
                <w:lang w:val="it-IT"/>
              </w:rPr>
              <w:t>e interpretazione</w:t>
            </w: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 complete </w:t>
            </w:r>
            <w:r w:rsidRPr="41BB6285" w:rsidR="2F91289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adeguate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0A8CDB2" w14:textId="29CB1B75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4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49CF13C" w14:textId="1F0B396B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36D4965E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5F5A1EDD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2D7841E0" w14:textId="4221FE2C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Comprensione, analisi </w:t>
            </w:r>
            <w:r w:rsidRPr="41BB6285" w:rsidR="41B8BE0E">
              <w:rPr>
                <w:rFonts w:ascii="Calibri" w:hAnsi="Calibri" w:eastAsia="Calibri" w:cs="Calibri"/>
                <w:sz w:val="18"/>
                <w:szCs w:val="18"/>
                <w:lang w:val="it-IT"/>
              </w:rPr>
              <w:t>e interpretazione</w:t>
            </w: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 svolte con rigore e puntualità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0A4882B" w14:textId="46CCB65A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5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982A02A" w14:textId="01627C90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26291DE7">
        <w:trPr>
          <w:trHeight w:val="405"/>
        </w:trPr>
        <w:tc>
          <w:tcPr>
            <w:tcW w:w="1755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E464D90" w14:textId="3DF85D2B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 xml:space="preserve">Correttezza e scorrevolezza dell’esposizione </w:t>
            </w:r>
          </w:p>
          <w:p w:rsidR="41BB6285" w:rsidP="41BB6285" w:rsidRDefault="41BB6285" w14:paraId="5B4A956F" w14:textId="58C64323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ABC177C" w14:textId="5F7287AD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Esposizione decisamente scorretta con numerosi e gravi errori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E5B9A34" w14:textId="72AC0499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1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0BC969FA" w14:textId="1E4CD947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5F1C2678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625592F4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78CC33D" w14:textId="2B0636F2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Esposizione approssimativa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03A666BC" w14:textId="3C157D7F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2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48387A5" w14:textId="7F90D063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03AACE1F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7FD8FA7C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2B00DD19" w14:textId="77178F43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Esposizione semplice, lineare e corretta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2491E86E" w14:textId="572D6C23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3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0E8CBBA" w14:textId="4B4E4D68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60931629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028B272B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A385F54" w14:textId="784D63A8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Esposizione articolata, scorrevole, con uso consapevole dell’espressione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0E6FE16A" w14:textId="747AC6AB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4-5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C57171E" w14:textId="0765F2C1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0ED8E65E">
        <w:trPr>
          <w:trHeight w:val="405"/>
        </w:trPr>
        <w:tc>
          <w:tcPr>
            <w:tcW w:w="1755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7F5F44A" w14:textId="5521137C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>Padronanza del lessico specifico della disciplina</w:t>
            </w:r>
          </w:p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B419EBF" w14:textId="1DC26638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Diffuse improprietà lessicali</w:t>
            </w:r>
          </w:p>
          <w:p w:rsidR="41BB6285" w:rsidP="41BB6285" w:rsidRDefault="41BB6285" w14:paraId="764E587D" w14:textId="4E1E7F62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0D7927AE" w14:textId="3B03B833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1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9C09053" w14:textId="0B36AF30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79F9776D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70BF6BDA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0017BB6" w14:textId="68231078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Qualche improprietà lessicale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AEAA6F5" w14:textId="2389B2F3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2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A035651" w14:textId="65CB7EC4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3A5E9739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2EDB7EB3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37678E5" w14:textId="0C307924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Registro lessicale generalmente adeguato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E0F5DEF" w14:textId="1A2D4DC1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3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2FE1341A" w14:textId="0CD1590C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766A7C27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1F648F6F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0468C253" w14:textId="449B0448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Registro lessicale pienamente adeguato 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38A2FE8" w14:textId="0FF89239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4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854761B" w14:textId="5BF7DB23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204A2FFB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7531CCA5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4BAF97A" w14:textId="4F5DB4CA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Repertorio lessicale ampio e accurato; proprietà e appropriatezza nelle scelte lessicali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2A204C1" w14:textId="476D3D3E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5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65A71A6" w14:textId="1726B742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55AEE507">
        <w:trPr>
          <w:trHeight w:val="615"/>
        </w:trPr>
        <w:tc>
          <w:tcPr>
            <w:tcW w:w="175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258F033E" w14:textId="5A34C0A6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Punteggio complessivo </w:t>
            </w:r>
          </w:p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BAB9307" w14:textId="58EBFFF0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note: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9C53ABD" w14:textId="7F6C0EAB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2B4BA78C" w14:textId="4A000651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41BB6285" w:rsidR="41BB6285">
              <w:rPr>
                <w:rFonts w:ascii="Calibri" w:hAnsi="Calibri" w:eastAsia="Calibri" w:cs="Calibri"/>
                <w:sz w:val="22"/>
                <w:szCs w:val="22"/>
                <w:lang w:val="it-IT"/>
              </w:rPr>
              <w:t>____/20</w:t>
            </w:r>
          </w:p>
        </w:tc>
      </w:tr>
    </w:tbl>
    <w:p w:rsidR="41BB6285" w:rsidP="41BB6285" w:rsidRDefault="41BB6285" w14:paraId="7E58D2A4" w14:textId="75BEE0CD">
      <w:pPr>
        <w:bidi w:val="0"/>
        <w:spacing w:after="200" w:line="276" w:lineRule="auto"/>
        <w:rPr>
          <w:rFonts w:ascii="Calibri" w:hAnsi="Calibri" w:eastAsia="Calibri" w:cs="Calibri"/>
          <w:noProof w:val="0"/>
          <w:sz w:val="22"/>
          <w:szCs w:val="22"/>
          <w:lang w:val="it-IT"/>
        </w:rPr>
      </w:pPr>
    </w:p>
    <w:p w:rsidR="41BB6285" w:rsidP="41BB6285" w:rsidRDefault="41BB6285" w14:paraId="6AE0AFC0" w14:textId="4F991D00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sectPr w:rsidRPr="000A17DA" w:rsidR="00566D90" w:rsidSect="00117C5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D707B1" w:rsidRDefault="00D707B1" w14:paraId="6BB9E253" wp14:textId="77777777">
      <w:r>
        <w:separator/>
      </w:r>
    </w:p>
  </w:endnote>
  <w:endnote w:type="continuationSeparator" w:id="0">
    <w:p xmlns:wp14="http://schemas.microsoft.com/office/word/2010/wordml" w:rsidR="00D707B1" w:rsidRDefault="00D707B1" w14:paraId="23DE523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821AE6" w:rsidRDefault="00821AE6" w14:paraId="5997CC1D" wp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xmlns:wp14="http://schemas.microsoft.com/office/word/2010/wordml" w:rsidR="00EB3010" w:rsidP="00EB3010" w:rsidRDefault="002B2DB6" w14:paraId="72DFC81E" wp14:textId="77777777"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8240" behindDoc="1" locked="0" layoutInCell="0" allowOverlap="1" wp14:anchorId="446F3084" wp14:editId="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12065" r="13970" b="6350"/>
              <wp:wrapNone/>
              <wp:docPr id="73183575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46349AE3">
            <v:shapetype id="_x0000_t32" coordsize="21600,21600" o:oned="t" filled="f" o:spt="32" path="m,l21600,21600e" w14:anchorId="0FAD4B4F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18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xmlns:wp14="http://schemas.microsoft.com/office/word/2010/wordml" w:rsidR="00EB3010" w:rsidP="00EB3010" w:rsidRDefault="00EB3010" w14:paraId="7C755A8E" wp14:textId="77777777">
    <w:r>
      <w:rPr>
        <w:rFonts w:ascii="Calibri" w:hAnsi="Calibri" w:cs="Calibri"/>
        <w:sz w:val="18"/>
        <w:szCs w:val="20"/>
      </w:rPr>
      <w:t xml:space="preserve">Posta elettronica ordinaria:   </w:t>
    </w:r>
    <w:hyperlink w:history="1" r:id="rId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w:history="1" r:id="rId2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xmlns:wp14="http://schemas.microsoft.com/office/word/2010/wordml" w:rsidR="00EB3010" w:rsidRDefault="00EB3010" w14:paraId="5043CB0F" wp14:textId="7777777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xmlns:wp14="http://schemas.microsoft.com/office/word/2010/wordml" w:rsidRPr="00CB53A0" w:rsidR="00822632" w:rsidP="00822632" w:rsidRDefault="002B2DB6" w14:paraId="5D447C99" wp14:textId="77777777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5168" behindDoc="0" locked="0" layoutInCell="1" allowOverlap="1" wp14:anchorId="67DF2550" wp14:editId="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1835193402" name="Connettore 2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2A2692E5">
            <v:shapetype id="_x0000_t32" coordsize="21600,21600" o:oned="t" filled="f" o:spt="32" path="m,l21600,21600e" w14:anchorId="67C8C20F">
              <v:path fillok="f" arrowok="t" o:connecttype="none"/>
              <o:lock v:ext="edit" shapetype="t"/>
            </v:shapetype>
            <v:shape id="Connettore 2 1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.17625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"/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xmlns:wp14="http://schemas.microsoft.com/office/word/2010/wordml" w:rsidR="00822632" w:rsidP="00822632" w:rsidRDefault="00822632" w14:paraId="72E12846" wp14:textId="77777777">
    <w:r>
      <w:rPr>
        <w:rFonts w:ascii="Calibri" w:hAnsi="Calibri"/>
        <w:sz w:val="18"/>
        <w:szCs w:val="20"/>
      </w:rPr>
      <w:t xml:space="preserve">Posta elettronica ordinaria:   </w:t>
    </w:r>
    <w:hyperlink w:history="1" r:id="rId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w:history="1" r:id="rId2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xmlns:wp14="http://schemas.microsoft.com/office/word/2010/wordml" w:rsidR="00822632" w:rsidRDefault="00822632" w14:paraId="6B699379" wp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D707B1" w:rsidRDefault="00D707B1" w14:paraId="52E56223" wp14:textId="77777777">
      <w:r>
        <w:separator/>
      </w:r>
    </w:p>
  </w:footnote>
  <w:footnote w:type="continuationSeparator" w:id="0">
    <w:p xmlns:wp14="http://schemas.microsoft.com/office/word/2010/wordml" w:rsidR="00D707B1" w:rsidRDefault="00D707B1" w14:paraId="07547A01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821AE6" w:rsidRDefault="00821AE6" w14:paraId="3FE9F23F" wp14:textId="7777777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821AE6" w:rsidRDefault="00821AE6" w14:paraId="110FFD37" wp14:textId="7777777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xmlns:wp14="http://schemas.microsoft.com/office/word/2010/wordml" w:rsidR="004E1C20" w:rsidRDefault="002B2DB6" w14:paraId="3C5B9B20" wp14:textId="77777777">
    <w:pPr>
      <w:pStyle w:val="Intestazione"/>
      <w:rPr>
        <w:sz w:val="20"/>
        <w:szCs w:val="20"/>
      </w:rPr>
    </w:pPr>
    <w:r>
      <w:rPr>
        <w:noProof/>
      </w:rPr>
      <w:drawing>
        <wp:anchor xmlns:wp14="http://schemas.microsoft.com/office/word/2010/wordprocessingDrawing" distT="0" distB="0" distL="114300" distR="114300" simplePos="0" relativeHeight="251660288" behindDoc="1" locked="0" layoutInCell="1" allowOverlap="1" wp14:anchorId="582198D4" wp14:editId="7777777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5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9264" behindDoc="1" locked="0" layoutInCell="1" allowOverlap="1" wp14:anchorId="0456FA56" wp14:editId="7777777">
              <wp:simplePos x="0" y="0"/>
              <wp:positionH relativeFrom="column">
                <wp:posOffset>-443865</wp:posOffset>
              </wp:positionH>
              <wp:positionV relativeFrom="paragraph">
                <wp:posOffset>-70485</wp:posOffset>
              </wp:positionV>
              <wp:extent cx="7096125" cy="2019300"/>
              <wp:effectExtent l="13335" t="5715" r="5715" b="13335"/>
              <wp:wrapNone/>
              <wp:docPr id="139235722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25D99CC6">
            <v:rect id="Rectangle 4" style="position:absolute;margin-left:-34.95pt;margin-top:-5.55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D5AC1C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</w:pict>
        </mc:Fallback>
      </mc:AlternateContent>
    </w:r>
  </w:p>
  <w:p xmlns:wp14="http://schemas.microsoft.com/office/word/2010/wordml" w:rsidR="00EB3010" w:rsidP="00EB3010" w:rsidRDefault="00EB3010" w14:paraId="1F72F646" wp14:textId="77777777">
    <w:pPr>
      <w:pStyle w:val="Intestazione"/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EB3010" w14:paraId="207CCF61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xmlns:wp14="http://schemas.microsoft.com/office/word/2010/wordml" w:rsidR="001864EC" w:rsidP="00EB3010" w:rsidRDefault="001864EC" w14:paraId="08CE6F91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1864EC" w14:paraId="61CDCEAD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2B2DB6" w14:paraId="03E1B586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xmlns:wp14="http://schemas.microsoft.com/office/word/2010/wordprocessingDrawing" distT="0" distB="0" distL="114935" distR="114935" simplePos="0" relativeHeight="251657216" behindDoc="0" locked="0" layoutInCell="0" allowOverlap="1" wp14:anchorId="3C0FF02B" wp14:editId="7777777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3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xmlns:wp14="http://schemas.microsoft.com/office/word/2010/wordprocessingDrawing" distT="0" distB="0" distL="114935" distR="114935" simplePos="0" relativeHeight="251656192" behindDoc="0" locked="0" layoutInCell="0" allowOverlap="1" wp14:anchorId="37DFCF2F" wp14:editId="7777777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xmlns:wp14="http://schemas.microsoft.com/office/word/2010/wordml" w:rsidRPr="007C72F8" w:rsidR="00EB3010" w:rsidP="00EB3010" w:rsidRDefault="00EB3010" w14:paraId="06011E7B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xmlns:wp14="http://schemas.microsoft.com/office/word/2010/wordml" w:rsidRPr="007C72F8" w:rsidR="00EB3010" w:rsidP="00EB3010" w:rsidRDefault="00EB3010" w14:paraId="2C80D3BA" wp14:textId="77777777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xmlns:wp14="http://schemas.microsoft.com/office/word/2010/wordml" w:rsidRPr="007C72F8" w:rsidR="00EB3010" w:rsidP="00EB3010" w:rsidRDefault="00EB3010" w14:paraId="22FF1701" wp14:textId="77777777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xmlns:wp14="http://schemas.microsoft.com/office/word/2010/wordml" w:rsidRPr="007C72F8" w:rsidR="00EB3010" w:rsidP="00EB3010" w:rsidRDefault="00EB3010" w14:paraId="3CAB81B0" wp14:textId="77777777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xmlns:wp14="http://schemas.microsoft.com/office/word/2010/wordml" w:rsidR="00EB3010" w:rsidP="00D02C30" w:rsidRDefault="00EB3010" w14:paraId="6715B816" wp14:textId="77777777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07238D"/>
    <w:multiLevelType w:val="hybridMultilevel"/>
    <w:tmpl w:val="10AABE3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2DC3A41"/>
    <w:multiLevelType w:val="hybridMultilevel"/>
    <w:tmpl w:val="302C6EAC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90321"/>
    <w:multiLevelType w:val="hybridMultilevel"/>
    <w:tmpl w:val="B7EEB40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hint="default" w:ascii="Symbol" w:hAnsi="Symbo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53D36"/>
    <w:multiLevelType w:val="hybridMultilevel"/>
    <w:tmpl w:val="0FEC3CA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3935817"/>
    <w:multiLevelType w:val="hybridMultilevel"/>
    <w:tmpl w:val="755E0B3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72F3C67"/>
    <w:multiLevelType w:val="hybridMultilevel"/>
    <w:tmpl w:val="B1EE7E84"/>
    <w:lvl w:ilvl="0" w:tplc="089C9CEC"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Calibri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 w15:restartNumberingAfterBreak="0">
    <w:nsid w:val="37C376D0"/>
    <w:multiLevelType w:val="hybridMultilevel"/>
    <w:tmpl w:val="B1DE37E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9BB0B35"/>
    <w:multiLevelType w:val="hybridMultilevel"/>
    <w:tmpl w:val="32FC7CE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F0828A4"/>
    <w:multiLevelType w:val="hybridMultilevel"/>
    <w:tmpl w:val="AA1455F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2DC1558"/>
    <w:multiLevelType w:val="hybridMultilevel"/>
    <w:tmpl w:val="F5B82FA6"/>
    <w:lvl w:ilvl="0" w:tplc="2B4C5890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Calibri" w:cs="Times New Roman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5" w15:restartNumberingAfterBreak="0">
    <w:nsid w:val="5A647389"/>
    <w:multiLevelType w:val="hybridMultilevel"/>
    <w:tmpl w:val="526C5B0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2A860BB"/>
    <w:multiLevelType w:val="hybridMultilevel"/>
    <w:tmpl w:val="14B25FB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 w16cid:durableId="1354186490">
    <w:abstractNumId w:val="0"/>
  </w:num>
  <w:num w:numId="2" w16cid:durableId="858277955">
    <w:abstractNumId w:val="5"/>
  </w:num>
  <w:num w:numId="3" w16cid:durableId="2022510135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07117928">
    <w:abstractNumId w:val="12"/>
  </w:num>
  <w:num w:numId="5" w16cid:durableId="1172724722">
    <w:abstractNumId w:val="17"/>
  </w:num>
  <w:num w:numId="6" w16cid:durableId="743259867">
    <w:abstractNumId w:val="19"/>
  </w:num>
  <w:num w:numId="7" w16cid:durableId="716465735">
    <w:abstractNumId w:val="3"/>
  </w:num>
  <w:num w:numId="8" w16cid:durableId="1921521081">
    <w:abstractNumId w:val="6"/>
  </w:num>
  <w:num w:numId="9" w16cid:durableId="2101372540">
    <w:abstractNumId w:val="13"/>
  </w:num>
  <w:num w:numId="10" w16cid:durableId="2067482637">
    <w:abstractNumId w:val="4"/>
  </w:num>
  <w:num w:numId="11" w16cid:durableId="1900242085">
    <w:abstractNumId w:val="16"/>
  </w:num>
  <w:num w:numId="12" w16cid:durableId="1440104272">
    <w:abstractNumId w:val="11"/>
  </w:num>
  <w:num w:numId="13" w16cid:durableId="856696244">
    <w:abstractNumId w:val="9"/>
  </w:num>
  <w:num w:numId="14" w16cid:durableId="792361755">
    <w:abstractNumId w:val="2"/>
  </w:num>
  <w:num w:numId="15" w16cid:durableId="182287075">
    <w:abstractNumId w:val="1"/>
  </w:num>
  <w:num w:numId="16" w16cid:durableId="988168024">
    <w:abstractNumId w:val="7"/>
  </w:num>
  <w:num w:numId="17" w16cid:durableId="1246259675">
    <w:abstractNumId w:val="8"/>
  </w:num>
  <w:num w:numId="18" w16cid:durableId="1005131391">
    <w:abstractNumId w:val="10"/>
  </w:num>
  <w:num w:numId="19" w16cid:durableId="983970053">
    <w:abstractNumId w:val="14"/>
  </w:num>
  <w:num w:numId="20" w16cid:durableId="1373968370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4"/>
  <w:displayBackgroundShape/>
  <w:embedSystemFonts/>
  <w:activeWritingStyle w:lang="it-IT" w:vendorID="64" w:dllVersion="4096" w:nlCheck="1" w:checkStyle="0" w:appName="MSWord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  <o:shapelayout v:ext="edit">
      <o:rules v:ext="edit">
        <o:r id="V:Rule1" type="connector" idref="#AutoShape 4"/>
        <o:r id="V:Rule2" type="connector" idref="#AutoShape 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7E9C"/>
    <w:rsid w:val="00026C98"/>
    <w:rsid w:val="00096991"/>
    <w:rsid w:val="000A17DA"/>
    <w:rsid w:val="000B1694"/>
    <w:rsid w:val="000B1E18"/>
    <w:rsid w:val="000E74E6"/>
    <w:rsid w:val="00103600"/>
    <w:rsid w:val="00117C57"/>
    <w:rsid w:val="00124EC8"/>
    <w:rsid w:val="00145C6A"/>
    <w:rsid w:val="001624A2"/>
    <w:rsid w:val="001864EC"/>
    <w:rsid w:val="00196C40"/>
    <w:rsid w:val="001A7004"/>
    <w:rsid w:val="001D5D23"/>
    <w:rsid w:val="002039D0"/>
    <w:rsid w:val="002064CC"/>
    <w:rsid w:val="002478E7"/>
    <w:rsid w:val="00265BB1"/>
    <w:rsid w:val="00280273"/>
    <w:rsid w:val="00280CD2"/>
    <w:rsid w:val="002B2DB6"/>
    <w:rsid w:val="002F381D"/>
    <w:rsid w:val="00352A47"/>
    <w:rsid w:val="003A0B81"/>
    <w:rsid w:val="003E50C8"/>
    <w:rsid w:val="00454D95"/>
    <w:rsid w:val="004A46D8"/>
    <w:rsid w:val="004A6701"/>
    <w:rsid w:val="004C7696"/>
    <w:rsid w:val="004E1C20"/>
    <w:rsid w:val="004F1573"/>
    <w:rsid w:val="005069B0"/>
    <w:rsid w:val="00516199"/>
    <w:rsid w:val="00566D90"/>
    <w:rsid w:val="005D7CA6"/>
    <w:rsid w:val="00606A52"/>
    <w:rsid w:val="00676A7B"/>
    <w:rsid w:val="006844B6"/>
    <w:rsid w:val="006971AF"/>
    <w:rsid w:val="00697BFB"/>
    <w:rsid w:val="006B2ECF"/>
    <w:rsid w:val="006F3C4A"/>
    <w:rsid w:val="00700649"/>
    <w:rsid w:val="007A0581"/>
    <w:rsid w:val="007C72F8"/>
    <w:rsid w:val="007F23A0"/>
    <w:rsid w:val="00821AE6"/>
    <w:rsid w:val="00822632"/>
    <w:rsid w:val="00835379"/>
    <w:rsid w:val="008C0DF7"/>
    <w:rsid w:val="008D7B09"/>
    <w:rsid w:val="00946876"/>
    <w:rsid w:val="00953A6F"/>
    <w:rsid w:val="00973177"/>
    <w:rsid w:val="00982C12"/>
    <w:rsid w:val="009F470E"/>
    <w:rsid w:val="00A709D3"/>
    <w:rsid w:val="00B01D99"/>
    <w:rsid w:val="00B11450"/>
    <w:rsid w:val="00B212CA"/>
    <w:rsid w:val="00B24A83"/>
    <w:rsid w:val="00B57089"/>
    <w:rsid w:val="00B86590"/>
    <w:rsid w:val="00BF4B0D"/>
    <w:rsid w:val="00C1550D"/>
    <w:rsid w:val="00C44069"/>
    <w:rsid w:val="00CA0CA6"/>
    <w:rsid w:val="00D02C30"/>
    <w:rsid w:val="00D075CD"/>
    <w:rsid w:val="00D416A9"/>
    <w:rsid w:val="00D53519"/>
    <w:rsid w:val="00D707B1"/>
    <w:rsid w:val="00D927D2"/>
    <w:rsid w:val="00E1716B"/>
    <w:rsid w:val="00EB3010"/>
    <w:rsid w:val="00EC189F"/>
    <w:rsid w:val="00EE4C00"/>
    <w:rsid w:val="00F26DF6"/>
    <w:rsid w:val="00F45B3D"/>
    <w:rsid w:val="00F864B9"/>
    <w:rsid w:val="0876D430"/>
    <w:rsid w:val="152FB19C"/>
    <w:rsid w:val="15D6E50F"/>
    <w:rsid w:val="16F16CC8"/>
    <w:rsid w:val="1918F759"/>
    <w:rsid w:val="1A49C110"/>
    <w:rsid w:val="1CB429FF"/>
    <w:rsid w:val="1D6B53D3"/>
    <w:rsid w:val="1D8FF40D"/>
    <w:rsid w:val="1F5D8967"/>
    <w:rsid w:val="206D81FA"/>
    <w:rsid w:val="24757F18"/>
    <w:rsid w:val="27825505"/>
    <w:rsid w:val="2C65EFD5"/>
    <w:rsid w:val="2E9F7563"/>
    <w:rsid w:val="2F912895"/>
    <w:rsid w:val="30977263"/>
    <w:rsid w:val="31CE2928"/>
    <w:rsid w:val="33602A00"/>
    <w:rsid w:val="350BA16B"/>
    <w:rsid w:val="3602A2EE"/>
    <w:rsid w:val="3602A2EE"/>
    <w:rsid w:val="374746CE"/>
    <w:rsid w:val="39327BA7"/>
    <w:rsid w:val="3A34D8A2"/>
    <w:rsid w:val="3B509004"/>
    <w:rsid w:val="3DB678A2"/>
    <w:rsid w:val="41902488"/>
    <w:rsid w:val="41B8BE0E"/>
    <w:rsid w:val="41BB6285"/>
    <w:rsid w:val="4201027E"/>
    <w:rsid w:val="442228F3"/>
    <w:rsid w:val="452CFD2C"/>
    <w:rsid w:val="4A23D35F"/>
    <w:rsid w:val="4B0ECD17"/>
    <w:rsid w:val="4B9EFEE3"/>
    <w:rsid w:val="4D4DA08F"/>
    <w:rsid w:val="4E065B4E"/>
    <w:rsid w:val="4F6E3370"/>
    <w:rsid w:val="502B96F2"/>
    <w:rsid w:val="5340DEA5"/>
    <w:rsid w:val="5753643C"/>
    <w:rsid w:val="590C4ED1"/>
    <w:rsid w:val="5B731FC1"/>
    <w:rsid w:val="5C9510E1"/>
    <w:rsid w:val="5F4E595E"/>
    <w:rsid w:val="64D0B70C"/>
    <w:rsid w:val="66249649"/>
    <w:rsid w:val="68F02FA5"/>
    <w:rsid w:val="69EE5619"/>
    <w:rsid w:val="6C37E6C3"/>
    <w:rsid w:val="6C6CE78F"/>
    <w:rsid w:val="6CDA2AC9"/>
    <w:rsid w:val="6F0AC99E"/>
    <w:rsid w:val="7025F3E7"/>
    <w:rsid w:val="7047FCF3"/>
    <w:rsid w:val="70575051"/>
    <w:rsid w:val="7331B51A"/>
    <w:rsid w:val="75E41889"/>
    <w:rsid w:val="7B75A228"/>
    <w:rsid w:val="7BFD3187"/>
    <w:rsid w:val="7C7DF755"/>
    <w:rsid w:val="7EE9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."/>
  <w:listSeparator w:val=","/>
  <w14:docId w14:val="2EC8484E"/>
  <w15:chartTrackingRefBased/>
  <w15:docId w15:val="{8332E425-80BF-4C4B-97E6-5BE31FA081B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WW8Num1z0" w:customStyle="1">
    <w:name w:val="WW8Num1z0"/>
    <w:rPr>
      <w:rFonts w:hint="default" w:ascii="Symbol" w:hAnsi="Symbol" w:cs="Symbol"/>
      <w:sz w:val="20"/>
    </w:rPr>
  </w:style>
  <w:style w:type="character" w:styleId="WW8Num2z0" w:customStyle="1">
    <w:name w:val="WW8Num2z0"/>
    <w:rPr>
      <w:rFonts w:hint="default" w:ascii="Times New Roman" w:hAnsi="Times New Roman" w:eastAsia="Calibri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2z1" w:customStyle="1">
    <w:name w:val="WW8Num2z1"/>
    <w:rPr>
      <w:rFonts w:ascii="Calibri" w:hAnsi="Calibri" w:eastAsia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3z0" w:customStyle="1">
    <w:name w:val="WW8Num3z0"/>
    <w:rPr>
      <w:rFonts w:hint="default" w:ascii="Symbol" w:hAnsi="Symbol" w:cs="Symbol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4z0" w:customStyle="1">
    <w:name w:val="WW8Num4z0"/>
    <w:rPr>
      <w:rFonts w:hint="default" w:ascii="Calibri" w:hAnsi="Calibri" w:eastAsia="Times New Roman" w:cs="Calibri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4z3" w:customStyle="1">
    <w:name w:val="WW8Num4z3"/>
    <w:rPr>
      <w:rFonts w:hint="default" w:ascii="Symbol" w:hAnsi="Symbol" w:cs="Symbol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WW8Num8z0" w:customStyle="1">
    <w:name w:val="WW8Num8z0"/>
    <w:rPr>
      <w:rFonts w:hint="default" w:ascii="Symbol" w:hAnsi="Symbol" w:cs="Symbol"/>
    </w:rPr>
  </w:style>
  <w:style w:type="character" w:styleId="WW8Num8z1" w:customStyle="1">
    <w:name w:val="WW8Num8z1"/>
    <w:rPr>
      <w:rFonts w:hint="default" w:ascii="Courier New" w:hAnsi="Courier New" w:cs="Courier New"/>
    </w:rPr>
  </w:style>
  <w:style w:type="character" w:styleId="WW8Num8z2" w:customStyle="1">
    <w:name w:val="WW8Num8z2"/>
    <w:rPr>
      <w:rFonts w:hint="default" w:ascii="Wingdings" w:hAnsi="Wingdings" w:cs="Wingdings"/>
    </w:rPr>
  </w:style>
  <w:style w:type="character" w:styleId="WW8Num9z0" w:customStyle="1">
    <w:name w:val="WW8Num9z0"/>
    <w:rPr>
      <w:rFonts w:hint="default" w:ascii="Symbol" w:hAnsi="Symbol" w:cs="Symbol"/>
      <w:sz w:val="20"/>
    </w:rPr>
  </w:style>
  <w:style w:type="character" w:styleId="WW8Num10z0" w:customStyle="1">
    <w:name w:val="WW8Num10z0"/>
    <w:rPr>
      <w:rFonts w:hint="default" w:ascii="Calibri" w:hAnsi="Calibri" w:eastAsia="Times New Roman" w:cs="Calibri"/>
    </w:rPr>
  </w:style>
  <w:style w:type="character" w:styleId="WW8Num10z1" w:customStyle="1">
    <w:name w:val="WW8Num10z1"/>
    <w:rPr>
      <w:rFonts w:hint="default" w:ascii="Courier New" w:hAnsi="Courier New" w:cs="Courier New"/>
    </w:rPr>
  </w:style>
  <w:style w:type="character" w:styleId="WW8Num10z2" w:customStyle="1">
    <w:name w:val="WW8Num10z2"/>
    <w:rPr>
      <w:rFonts w:hint="default" w:ascii="Wingdings" w:hAnsi="Wingdings" w:cs="Wingdings"/>
    </w:rPr>
  </w:style>
  <w:style w:type="character" w:styleId="WW8Num10z3" w:customStyle="1">
    <w:name w:val="WW8Num10z3"/>
    <w:rPr>
      <w:rFonts w:hint="default" w:ascii="Symbol" w:hAnsi="Symbol" w:cs="Symbol"/>
    </w:rPr>
  </w:style>
  <w:style w:type="character" w:styleId="WW8Num11z0" w:customStyle="1">
    <w:name w:val="WW8Num11z0"/>
    <w:rPr>
      <w:rFonts w:hint="default" w:ascii="Symbol" w:hAnsi="Symbol" w:cs="Symbol"/>
    </w:rPr>
  </w:style>
  <w:style w:type="character" w:styleId="WW8Num11z1" w:customStyle="1">
    <w:name w:val="WW8Num11z1"/>
    <w:rPr>
      <w:rFonts w:hint="default" w:ascii="Courier New" w:hAnsi="Courier New" w:cs="Courier New"/>
    </w:rPr>
  </w:style>
  <w:style w:type="character" w:styleId="WW8Num11z2" w:customStyle="1">
    <w:name w:val="WW8Num11z2"/>
    <w:rPr>
      <w:rFonts w:hint="default" w:ascii="Wingdings" w:hAnsi="Wingdings" w:cs="Wingdings"/>
    </w:rPr>
  </w:style>
  <w:style w:type="character" w:styleId="WW8Num12z0" w:customStyle="1">
    <w:name w:val="WW8Num12z0"/>
    <w:rPr>
      <w:rFonts w:hint="default" w:ascii="Symbol" w:hAnsi="Symbol" w:cs="Symbol"/>
    </w:rPr>
  </w:style>
  <w:style w:type="character" w:styleId="WW8Num12z1" w:customStyle="1">
    <w:name w:val="WW8Num12z1"/>
    <w:rPr>
      <w:rFonts w:hint="default" w:ascii="Courier New" w:hAnsi="Courier New" w:cs="Courier New"/>
    </w:rPr>
  </w:style>
  <w:style w:type="character" w:styleId="WW8Num12z2" w:customStyle="1">
    <w:name w:val="WW8Num12z2"/>
    <w:rPr>
      <w:rFonts w:hint="default" w:ascii="Wingdings" w:hAnsi="Wingdings" w:cs="Wingdings"/>
    </w:rPr>
  </w:style>
  <w:style w:type="character" w:styleId="WW8Num14z0" w:customStyle="1">
    <w:name w:val="WW8Num14z0"/>
    <w:rPr>
      <w:rFonts w:ascii="OpenSymbol" w:hAnsi="OpenSymbol" w:eastAsia="OpenSymbol" w:cs="OpenSymbol"/>
    </w:rPr>
  </w:style>
  <w:style w:type="character" w:styleId="WW8Num15z0" w:customStyle="1">
    <w:name w:val="WW8Num15z0"/>
    <w:rPr>
      <w:rFonts w:hint="default" w:ascii="Symbol" w:hAnsi="Symbol" w:cs="Symbol"/>
    </w:rPr>
  </w:style>
  <w:style w:type="character" w:styleId="WW8Num15z1" w:customStyle="1">
    <w:name w:val="WW8Num15z1"/>
    <w:rPr>
      <w:rFonts w:hint="default" w:ascii="Courier New" w:hAnsi="Courier New" w:cs="Courier New"/>
    </w:rPr>
  </w:style>
  <w:style w:type="character" w:styleId="WW8Num15z2" w:customStyle="1">
    <w:name w:val="WW8Num15z2"/>
    <w:rPr>
      <w:rFonts w:hint="default" w:ascii="Wingdings" w:hAnsi="Wingdings" w:cs="Wingdings"/>
    </w:rPr>
  </w:style>
  <w:style w:type="character" w:styleId="WW8Num16z0" w:customStyle="1">
    <w:name w:val="WW8Num16z0"/>
    <w:rPr>
      <w:rFonts w:hint="default" w:ascii="Symbol" w:hAnsi="Symbol" w:cs="Symbol"/>
    </w:rPr>
  </w:style>
  <w:style w:type="character" w:styleId="WW8Num16z1" w:customStyle="1">
    <w:name w:val="WW8Num16z1"/>
    <w:rPr>
      <w:rFonts w:hint="default" w:ascii="Courier New" w:hAnsi="Courier New" w:cs="Courier New"/>
    </w:rPr>
  </w:style>
  <w:style w:type="character" w:styleId="WW8Num16z2" w:customStyle="1">
    <w:name w:val="WW8Num16z2"/>
    <w:rPr>
      <w:rFonts w:hint="default" w:ascii="Wingdings" w:hAnsi="Wingdings" w:cs="Wingdings"/>
    </w:rPr>
  </w:style>
  <w:style w:type="character" w:styleId="WW8Num19z0" w:customStyle="1">
    <w:name w:val="WW8Num19z0"/>
    <w:rPr>
      <w:rFonts w:hint="default" w:ascii="Symbol" w:hAnsi="Symbol" w:cs="Symbol"/>
    </w:rPr>
  </w:style>
  <w:style w:type="character" w:styleId="WW8Num19z1" w:customStyle="1">
    <w:name w:val="WW8Num19z1"/>
    <w:rPr>
      <w:rFonts w:hint="default" w:ascii="Courier New" w:hAnsi="Courier New" w:cs="Courier New"/>
    </w:rPr>
  </w:style>
  <w:style w:type="character" w:styleId="WW8Num19z2" w:customStyle="1">
    <w:name w:val="WW8Num19z2"/>
    <w:rPr>
      <w:rFonts w:hint="default" w:ascii="Wingdings" w:hAnsi="Wingdings" w:cs="Wingdings"/>
    </w:rPr>
  </w:style>
  <w:style w:type="character" w:styleId="WW8Num21z0" w:customStyle="1">
    <w:name w:val="WW8Num21z0"/>
    <w:rPr>
      <w:rFonts w:hint="default" w:ascii="Symbol" w:hAnsi="Symbol" w:cs="Symbol"/>
    </w:rPr>
  </w:style>
  <w:style w:type="character" w:styleId="WW8Num21z1" w:customStyle="1">
    <w:name w:val="WW8Num21z1"/>
    <w:rPr>
      <w:rFonts w:hint="default" w:ascii="Courier New" w:hAnsi="Courier New" w:cs="Courier New"/>
    </w:rPr>
  </w:style>
  <w:style w:type="character" w:styleId="WW8Num21z2" w:customStyle="1">
    <w:name w:val="WW8Num21z2"/>
    <w:rPr>
      <w:rFonts w:hint="default" w:ascii="Wingdings" w:hAnsi="Wingdings" w:cs="Wingdings"/>
    </w:rPr>
  </w:style>
  <w:style w:type="character" w:styleId="WW8Num22z0" w:customStyle="1">
    <w:name w:val="WW8Num22z0"/>
    <w:rPr>
      <w:rFonts w:hint="default" w:ascii="Symbol" w:hAnsi="Symbol" w:cs="Symbol"/>
    </w:rPr>
  </w:style>
  <w:style w:type="character" w:styleId="WW8Num22z1" w:customStyle="1">
    <w:name w:val="WW8Num22z1"/>
    <w:rPr>
      <w:rFonts w:hint="default" w:ascii="Courier New" w:hAnsi="Courier New" w:cs="Courier New"/>
    </w:rPr>
  </w:style>
  <w:style w:type="character" w:styleId="WW8Num22z2" w:customStyle="1">
    <w:name w:val="WW8Num22z2"/>
    <w:rPr>
      <w:rFonts w:hint="default" w:ascii="Wingdings" w:hAnsi="Wingdings" w:cs="Wingdings"/>
    </w:rPr>
  </w:style>
  <w:style w:type="character" w:styleId="WW8Num23z0" w:customStyle="1">
    <w:name w:val="WW8Num23z0"/>
    <w:rPr>
      <w:rFonts w:hint="default" w:ascii="Symbol" w:hAnsi="Symbol" w:cs="Symbol"/>
    </w:rPr>
  </w:style>
  <w:style w:type="character" w:styleId="WW8Num23z1" w:customStyle="1">
    <w:name w:val="WW8Num23z1"/>
    <w:rPr>
      <w:rFonts w:hint="default" w:ascii="Courier New" w:hAnsi="Courier New" w:cs="Courier New"/>
    </w:rPr>
  </w:style>
  <w:style w:type="character" w:styleId="WW8Num23z2" w:customStyle="1">
    <w:name w:val="WW8Num23z2"/>
    <w:rPr>
      <w:rFonts w:hint="default" w:ascii="Wingdings" w:hAnsi="Wingdings" w:cs="Wingdings"/>
    </w:rPr>
  </w:style>
  <w:style w:type="character" w:styleId="WW8Num24z0" w:customStyle="1">
    <w:name w:val="WW8Num24z0"/>
    <w:rPr>
      <w:rFonts w:hint="default" w:ascii="Symbol" w:hAnsi="Symbol" w:cs="Symbol"/>
      <w:sz w:val="20"/>
    </w:rPr>
  </w:style>
  <w:style w:type="character" w:styleId="Carpredefinitoparagrafo1" w:customStyle="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styleId="IntestazioneCarattere" w:customStyle="1">
    <w:name w:val="Intestazione Carattere"/>
    <w:rPr>
      <w:sz w:val="24"/>
      <w:szCs w:val="24"/>
    </w:rPr>
  </w:style>
  <w:style w:type="character" w:styleId="PidipaginaCarattere" w:customStyle="1">
    <w:name w:val="Piè di pagina Carattere"/>
    <w:rPr>
      <w:sz w:val="24"/>
      <w:szCs w:val="24"/>
    </w:rPr>
  </w:style>
  <w:style w:type="character" w:styleId="TestofumettoCarattere" w:customStyle="1">
    <w:name w:val="Testo fumetto Carattere"/>
    <w:rPr>
      <w:rFonts w:ascii="Segoe UI" w:hAnsi="Segoe UI" w:cs="Segoe UI"/>
      <w:sz w:val="18"/>
      <w:szCs w:val="18"/>
    </w:rPr>
  </w:style>
  <w:style w:type="character" w:styleId="normaltextrun" w:customStyle="1">
    <w:name w:val="normaltextrun"/>
  </w:style>
  <w:style w:type="character" w:styleId="eop" w:customStyle="1">
    <w:name w:val="eop"/>
  </w:style>
  <w:style w:type="character" w:styleId="contextualspellingandgrammarerror" w:customStyle="1">
    <w:name w:val="contextualspellingandgrammarerror"/>
  </w:style>
  <w:style w:type="character" w:styleId="spellingerror" w:customStyle="1">
    <w:name w:val="spellingerror"/>
  </w:style>
  <w:style w:type="character" w:styleId="TitoloCarattere" w:customStyle="1">
    <w:name w:val="Titolo Carattere"/>
    <w:rPr>
      <w:rFonts w:ascii="Trebuchet MS" w:hAnsi="Trebuchet MS" w:eastAsia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styleId="Titolo10" w:customStyle="1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hAnsi="Trebuchet MS" w:eastAsia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styleId="Indice" w:customStyle="1">
    <w:name w:val="Indice"/>
    <w:basedOn w:val="Normale"/>
    <w:pPr>
      <w:suppressLineNumbers/>
    </w:pPr>
    <w:rPr>
      <w:rFonts w:cs="Lucida Sans"/>
    </w:rPr>
  </w:style>
  <w:style w:type="paragraph" w:styleId="Intestazioneepidipagina" w:customStyle="1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hAnsi="Arial Unicode MS" w:eastAsia="Arial Unicode MS" w:cs="Arial Unicode MS"/>
    </w:rPr>
  </w:style>
  <w:style w:type="paragraph" w:styleId="TableContents" w:customStyle="1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styleId="Rientrocorpodeltesto31" w:customStyle="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styleId="Corpodeltesto22" w:customStyle="1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styleId="Corpodeltesto21" w:customStyle="1">
    <w:name w:val="Corpo del testo 21"/>
    <w:basedOn w:val="Normale"/>
    <w:rPr>
      <w:sz w:val="22"/>
      <w:szCs w:val="22"/>
    </w:rPr>
  </w:style>
  <w:style w:type="paragraph" w:styleId="Rientrocorpodeltesto21" w:customStyle="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styleId="Corpodeltesto31" w:customStyle="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styleId="Standard" w:customStyle="1">
    <w:name w:val="Standard"/>
    <w:pPr>
      <w:suppressAutoHyphens/>
    </w:pPr>
    <w:rPr>
      <w:rFonts w:ascii="Liberation Serif" w:hAnsi="Liberation Serif" w:eastAsia="SimSun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hAnsi="Calibri" w:eastAsia="Calibri" w:cs="Calibri"/>
      <w:sz w:val="22"/>
      <w:szCs w:val="22"/>
    </w:rPr>
  </w:style>
  <w:style w:type="paragraph" w:styleId="paragraph" w:customStyle="1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Contenutotabella" w:customStyle="1">
    <w:name w:val="Contenuto tabella"/>
    <w:basedOn w:val="Normale"/>
    <w:qFormat/>
    <w:pPr>
      <w:suppressLineNumbers/>
    </w:pPr>
  </w:style>
  <w:style w:type="paragraph" w:styleId="Normale1" w:customStyle="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styleId="Default" w:customStyle="1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  <w:lang w:eastAsia="it-IT"/>
    </w:rPr>
  </w:style>
  <w:style xmlns:w14="http://schemas.microsoft.com/office/word/2010/wordml" xmlns:mc="http://schemas.openxmlformats.org/markup-compatibility/2006" xmlns:w="http://schemas.openxmlformats.org/wordprocessingml/2006/main" w:type="table" w:styleId="TableGrid" mc:Ignorable="w14">
    <w:name xmlns:w="http://schemas.openxmlformats.org/wordprocessingml/2006/main" w:val="Table Grid"/>
    <w:basedOn xmlns:w="http://schemas.openxmlformats.org/wordprocessingml/2006/main" w:val="Tabellanormale"/>
    <w:uiPriority xmlns:w="http://schemas.openxmlformats.org/wordprocessingml/2006/main" w:val="39"/>
    <w:pPr xmlns:w="http://schemas.openxmlformats.org/wordprocessingml/2006/main">
      <w:spacing xmlns:w="http://schemas.openxmlformats.org/wordprocessingml/2006/main" w:after="0" w:line="240" w:lineRule="auto"/>
    </w:pPr>
    <w:tblPr xmlns:w="http://schemas.openxmlformats.org/wordprocessingml/2006/main"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44E1FC-1CC1-4E61-BE3D-370D6543126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Prof.ssa Francesca Trane</lastModifiedBy>
  <revision>7</revision>
  <lastPrinted>2023-03-23T17:51:00.0000000Z</lastPrinted>
  <dcterms:created xsi:type="dcterms:W3CDTF">2025-06-04T07:53:00.0000000Z</dcterms:created>
  <dcterms:modified xsi:type="dcterms:W3CDTF">2026-05-26T14:31:00.9826977Z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